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5DDB3" w14:textId="77777777" w:rsidR="009B6435" w:rsidRDefault="009B6435" w:rsidP="009B6435">
      <w:pPr>
        <w:spacing w:line="276" w:lineRule="auto"/>
        <w:ind w:left="360"/>
        <w:jc w:val="center"/>
        <w:rPr>
          <w:rFonts w:ascii="Arial" w:hAnsi="Arial" w:cs="Arial"/>
          <w:b/>
          <w:lang w:val="sl-SI"/>
        </w:rPr>
      </w:pPr>
    </w:p>
    <w:p w14:paraId="36ADAE9A" w14:textId="77777777" w:rsidR="009B6435" w:rsidRDefault="009B6435" w:rsidP="009B6435">
      <w:pPr>
        <w:spacing w:line="276" w:lineRule="auto"/>
        <w:ind w:left="360"/>
        <w:jc w:val="center"/>
        <w:rPr>
          <w:rFonts w:ascii="Arial" w:hAnsi="Arial" w:cs="Arial"/>
          <w:b/>
          <w:lang w:val="sl-SI"/>
        </w:rPr>
      </w:pPr>
    </w:p>
    <w:p w14:paraId="3A36E3DE" w14:textId="60CB205D" w:rsidR="009B6435" w:rsidRDefault="009B6435" w:rsidP="009B6435">
      <w:pPr>
        <w:spacing w:line="276" w:lineRule="auto"/>
        <w:ind w:left="360"/>
        <w:jc w:val="center"/>
        <w:rPr>
          <w:rFonts w:ascii="Arial" w:hAnsi="Arial" w:cs="Arial"/>
          <w:b/>
          <w:lang w:val="sl-SI"/>
        </w:rPr>
      </w:pPr>
      <w:r w:rsidRPr="009B6435">
        <w:rPr>
          <w:rFonts w:ascii="Arial" w:hAnsi="Arial" w:cs="Arial"/>
          <w:b/>
          <w:lang w:val="sl-SI"/>
        </w:rPr>
        <w:t xml:space="preserve">Govor predsednice Republike Slovenije dr. Nataše Pirc Musar na </w:t>
      </w:r>
      <w:r w:rsidR="00D37E85">
        <w:rPr>
          <w:rFonts w:ascii="Arial" w:hAnsi="Arial" w:cs="Arial"/>
          <w:b/>
          <w:lang w:val="sl-SI"/>
        </w:rPr>
        <w:t xml:space="preserve">letnem zasedanju Svetovalnega odbora ITF </w:t>
      </w:r>
    </w:p>
    <w:p w14:paraId="3285F25B" w14:textId="77777777" w:rsidR="009B6435" w:rsidRPr="009B6435" w:rsidRDefault="009B6435" w:rsidP="009B6435">
      <w:pPr>
        <w:spacing w:line="276" w:lineRule="auto"/>
        <w:ind w:left="360"/>
        <w:jc w:val="center"/>
        <w:rPr>
          <w:rFonts w:ascii="Arial" w:hAnsi="Arial" w:cs="Arial"/>
          <w:b/>
          <w:lang w:val="sl-SI"/>
        </w:rPr>
      </w:pPr>
    </w:p>
    <w:p w14:paraId="66D0926A" w14:textId="490B0F6B" w:rsidR="009B6435" w:rsidRPr="009B6435" w:rsidRDefault="00EA4481" w:rsidP="009B6435">
      <w:pPr>
        <w:spacing w:line="276" w:lineRule="auto"/>
        <w:ind w:left="360"/>
        <w:jc w:val="center"/>
        <w:rPr>
          <w:rFonts w:ascii="Arial" w:hAnsi="Arial" w:cs="Arial"/>
          <w:lang w:val="sl-SI"/>
        </w:rPr>
      </w:pPr>
      <w:r>
        <w:rPr>
          <w:rFonts w:ascii="Arial" w:hAnsi="Arial" w:cs="Arial"/>
          <w:lang w:val="sl-SI"/>
        </w:rPr>
        <w:t xml:space="preserve">Ljubljana, </w:t>
      </w:r>
      <w:bookmarkStart w:id="0" w:name="_GoBack"/>
      <w:bookmarkEnd w:id="0"/>
      <w:r w:rsidR="00D37E85">
        <w:rPr>
          <w:rFonts w:ascii="Arial" w:hAnsi="Arial" w:cs="Arial"/>
          <w:lang w:val="sl-SI"/>
        </w:rPr>
        <w:t>Predsedniška palača</w:t>
      </w:r>
      <w:r w:rsidR="00DC2FB2">
        <w:rPr>
          <w:rFonts w:ascii="Arial" w:hAnsi="Arial" w:cs="Arial"/>
          <w:lang w:val="sl-SI"/>
        </w:rPr>
        <w:t>,</w:t>
      </w:r>
      <w:r w:rsidR="009B6435" w:rsidRPr="009B6435">
        <w:rPr>
          <w:rFonts w:ascii="Arial" w:hAnsi="Arial" w:cs="Arial"/>
          <w:lang w:val="sl-SI"/>
        </w:rPr>
        <w:t xml:space="preserve"> 1</w:t>
      </w:r>
      <w:r w:rsidR="00D37E85">
        <w:rPr>
          <w:rFonts w:ascii="Arial" w:hAnsi="Arial" w:cs="Arial"/>
          <w:lang w:val="sl-SI"/>
        </w:rPr>
        <w:t>9</w:t>
      </w:r>
      <w:r w:rsidR="009B6435" w:rsidRPr="009B6435">
        <w:rPr>
          <w:rFonts w:ascii="Arial" w:hAnsi="Arial" w:cs="Arial"/>
          <w:lang w:val="sl-SI"/>
        </w:rPr>
        <w:t>. november 2024</w:t>
      </w:r>
      <w:r w:rsidR="00DC2FB2">
        <w:rPr>
          <w:rFonts w:ascii="Arial" w:hAnsi="Arial" w:cs="Arial"/>
          <w:lang w:val="sl-SI"/>
        </w:rPr>
        <w:t>.</w:t>
      </w:r>
    </w:p>
    <w:p w14:paraId="6A8DD362" w14:textId="77777777" w:rsidR="009B6435" w:rsidRPr="009B6435" w:rsidRDefault="009B6435" w:rsidP="009B6435">
      <w:pPr>
        <w:spacing w:line="276" w:lineRule="auto"/>
        <w:ind w:left="360"/>
        <w:jc w:val="both"/>
        <w:rPr>
          <w:rFonts w:ascii="Arial" w:hAnsi="Arial" w:cs="Arial"/>
          <w:lang w:val="sl-SI"/>
        </w:rPr>
      </w:pPr>
    </w:p>
    <w:p w14:paraId="5DF33F80" w14:textId="40100A02" w:rsidR="009B6435" w:rsidRPr="009B6435" w:rsidRDefault="009B6435" w:rsidP="009B6435">
      <w:pPr>
        <w:spacing w:line="276" w:lineRule="auto"/>
        <w:ind w:left="360"/>
        <w:jc w:val="both"/>
        <w:rPr>
          <w:rFonts w:ascii="Arial" w:hAnsi="Arial" w:cs="Arial"/>
          <w:i/>
          <w:lang w:val="sl-SI"/>
        </w:rPr>
      </w:pPr>
    </w:p>
    <w:p w14:paraId="425CD42E" w14:textId="6875FB9F" w:rsidR="009B6435" w:rsidRPr="009B6435" w:rsidRDefault="009B6435" w:rsidP="009B6435">
      <w:pPr>
        <w:spacing w:line="276" w:lineRule="auto"/>
        <w:ind w:left="360"/>
        <w:jc w:val="both"/>
        <w:rPr>
          <w:rFonts w:ascii="Arial" w:hAnsi="Arial" w:cs="Arial"/>
          <w:lang w:val="sl-SI"/>
        </w:rPr>
      </w:pP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lang w:val="sl-SI"/>
        </w:rPr>
        <w:tab/>
        <w:t>Velja govorjena beseda.</w:t>
      </w:r>
    </w:p>
    <w:p w14:paraId="7D480B87" w14:textId="6C778B58" w:rsidR="009B6435" w:rsidRDefault="009B6435" w:rsidP="009B6435">
      <w:pPr>
        <w:spacing w:line="276" w:lineRule="auto"/>
        <w:ind w:left="360"/>
        <w:jc w:val="both"/>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p>
    <w:p w14:paraId="4010FF9B" w14:textId="77777777" w:rsidR="00D37E85" w:rsidRDefault="00D37E85" w:rsidP="009B6435">
      <w:pPr>
        <w:spacing w:line="276" w:lineRule="auto"/>
        <w:ind w:left="360"/>
        <w:jc w:val="both"/>
        <w:rPr>
          <w:rFonts w:ascii="Arial" w:hAnsi="Arial" w:cs="Arial"/>
          <w:lang w:val="sl-SI"/>
        </w:rPr>
      </w:pPr>
    </w:p>
    <w:p w14:paraId="41299CD1" w14:textId="4AAC9219" w:rsidR="009B6435" w:rsidRDefault="00D37E85" w:rsidP="009B6435">
      <w:pPr>
        <w:spacing w:line="276" w:lineRule="auto"/>
        <w:ind w:left="360"/>
        <w:jc w:val="both"/>
        <w:rPr>
          <w:rFonts w:ascii="Arial" w:hAnsi="Arial" w:cs="Arial"/>
          <w:lang w:val="sl-SI"/>
        </w:rPr>
      </w:pPr>
      <w:r>
        <w:rPr>
          <w:rFonts w:ascii="Arial" w:hAnsi="Arial" w:cs="Arial"/>
          <w:lang w:val="sl-SI"/>
        </w:rPr>
        <w:t>Spoštovani!</w:t>
      </w:r>
      <w:r w:rsidR="009B6435">
        <w:rPr>
          <w:rFonts w:ascii="Arial" w:hAnsi="Arial" w:cs="Arial"/>
          <w:lang w:val="sl-SI"/>
        </w:rPr>
        <w:tab/>
      </w:r>
      <w:r w:rsidR="009B6435">
        <w:rPr>
          <w:rFonts w:ascii="Arial" w:hAnsi="Arial" w:cs="Arial"/>
          <w:lang w:val="sl-SI"/>
        </w:rPr>
        <w:tab/>
      </w:r>
      <w:r w:rsidR="009B6435">
        <w:rPr>
          <w:rFonts w:ascii="Arial" w:hAnsi="Arial" w:cs="Arial"/>
          <w:lang w:val="sl-SI"/>
        </w:rPr>
        <w:tab/>
      </w:r>
      <w:r w:rsidR="009B6435">
        <w:rPr>
          <w:rFonts w:ascii="Arial" w:hAnsi="Arial" w:cs="Arial"/>
          <w:lang w:val="sl-SI"/>
        </w:rPr>
        <w:tab/>
      </w:r>
    </w:p>
    <w:p w14:paraId="32B7A2FC" w14:textId="77777777" w:rsidR="00D37E85" w:rsidRDefault="00D37E85" w:rsidP="00D37E85">
      <w:pPr>
        <w:spacing w:line="276" w:lineRule="auto"/>
        <w:ind w:left="360"/>
        <w:jc w:val="both"/>
        <w:rPr>
          <w:rFonts w:ascii="Arial" w:hAnsi="Arial" w:cs="Arial"/>
          <w:lang w:val="sl-SI"/>
        </w:rPr>
      </w:pPr>
    </w:p>
    <w:p w14:paraId="625409AB" w14:textId="6F9B451F" w:rsidR="00D37E85" w:rsidRDefault="00D37E85" w:rsidP="00D37E85">
      <w:pPr>
        <w:spacing w:line="276" w:lineRule="auto"/>
        <w:ind w:left="360"/>
        <w:jc w:val="both"/>
        <w:rPr>
          <w:rFonts w:ascii="Arial" w:hAnsi="Arial" w:cs="Arial"/>
          <w:lang w:val="sl-SI"/>
        </w:rPr>
      </w:pPr>
      <w:r w:rsidRPr="00D37E85">
        <w:rPr>
          <w:rFonts w:ascii="Arial" w:hAnsi="Arial" w:cs="Arial"/>
          <w:lang w:val="sl-SI"/>
        </w:rPr>
        <w:t>v veselje mi je, da vas lahko pozdravim v predsedniški palači. Vem, da imate na tem srečanju veliko dela, vendar sem vas vseeno želela osebno pozdraviti. Posebej se seveda zahvaljujem francoski veleposlanici, ki je v teh dneh še posebej zaposlena, in to ne le s predsedovanjem temu srečanju.</w:t>
      </w:r>
    </w:p>
    <w:p w14:paraId="351D3DE0" w14:textId="77777777" w:rsidR="00D37E85" w:rsidRPr="00D37E85" w:rsidRDefault="00D37E85" w:rsidP="00D37E85">
      <w:pPr>
        <w:spacing w:line="276" w:lineRule="auto"/>
        <w:ind w:left="360"/>
        <w:jc w:val="both"/>
        <w:rPr>
          <w:rFonts w:ascii="Arial" w:hAnsi="Arial" w:cs="Arial"/>
          <w:lang w:val="sl-SI"/>
        </w:rPr>
      </w:pPr>
    </w:p>
    <w:p w14:paraId="4D03C15B" w14:textId="77777777" w:rsidR="00D37E85" w:rsidRPr="00D37E85" w:rsidRDefault="00D37E85" w:rsidP="00D37E85">
      <w:pPr>
        <w:spacing w:line="276" w:lineRule="auto"/>
        <w:ind w:left="360"/>
        <w:jc w:val="both"/>
        <w:rPr>
          <w:rFonts w:ascii="Arial" w:hAnsi="Arial" w:cs="Arial"/>
          <w:lang w:val="sl-SI"/>
        </w:rPr>
      </w:pPr>
      <w:r w:rsidRPr="00D37E85">
        <w:rPr>
          <w:rFonts w:ascii="Arial" w:hAnsi="Arial" w:cs="Arial"/>
          <w:lang w:val="sl-SI"/>
        </w:rPr>
        <w:t xml:space="preserve">Splošno znano je, da se me Ukrajina in to, kar prestaja, globoko dotakneta. Spomnim se, ko sem prvič srečala otroke, ki so pobegnili pred vojno in našli varno zatočišče v moji državi. Spomnim se solz, ki jih kot mati in kot nekdo, ki se že vse življenje zavzema za mednarodno pravo in človekove pravice ter verjame vanje, nisem mogla zadržati. Še vedno se živo spominjam obiska klinike </w:t>
      </w:r>
      <w:proofErr w:type="spellStart"/>
      <w:r w:rsidRPr="00D37E85">
        <w:rPr>
          <w:rFonts w:ascii="Arial" w:hAnsi="Arial" w:cs="Arial"/>
          <w:lang w:val="sl-SI"/>
        </w:rPr>
        <w:t>Superhumans</w:t>
      </w:r>
      <w:proofErr w:type="spellEnd"/>
      <w:r w:rsidRPr="00D37E85">
        <w:rPr>
          <w:rFonts w:ascii="Arial" w:hAnsi="Arial" w:cs="Arial"/>
          <w:lang w:val="sl-SI"/>
        </w:rPr>
        <w:t xml:space="preserve"> v Lvovu maja. Hvaležna sem vodstvu klinike, ki je moji delegaciji in meni pomagalo, da nas niso preplavila čustva. Vizija in poslanstvo klinike nista tolažiti žrtev vojne, temveč jih opolnomočiti, da živijo polno življenje in dejavno prispevajo k razvoju ukrajinske družbe. To je bistvo te klinike. Je pomembna institucija upora proti agresorju. Vesela sem bila, ko sem izvedela, da je bila tam tudi ITF, da pomaga.</w:t>
      </w:r>
    </w:p>
    <w:p w14:paraId="241DB0E7" w14:textId="280BFF1C" w:rsidR="00D37E85" w:rsidRDefault="00D37E85" w:rsidP="00D37E85">
      <w:pPr>
        <w:spacing w:line="276" w:lineRule="auto"/>
        <w:ind w:left="360"/>
        <w:jc w:val="both"/>
        <w:rPr>
          <w:rFonts w:ascii="Arial" w:hAnsi="Arial" w:cs="Arial"/>
          <w:lang w:val="sl-SI"/>
        </w:rPr>
      </w:pPr>
      <w:r w:rsidRPr="00D37E85">
        <w:rPr>
          <w:rFonts w:ascii="Arial" w:hAnsi="Arial" w:cs="Arial"/>
          <w:lang w:val="sl-SI"/>
        </w:rPr>
        <w:t xml:space="preserve">Tako tudi vidim delo ITF. Od ustanovitve leta 1998 je ta organizacija dosegla velike uspehe, a se spopadala tudi z velikimi izzivi, tudi glede lastnega razvoja. Bili so časi, ko ITF ni bila daleč od tega, da bi bila morda za vedno potisnjena na rob. Le po zaslugi peščice sposobnih slovenskih diplomatov je organizacija ne le preživela, temveč ima danes pomembno vlogo pri pomoči žrtvam vojn in okolju, ki ga je prizadela vojna. Velika zahvala za vse večji pomen ITF gre tudi njenemu sedanjemu direktorju, veleposlaniku Tomažu Lovrenčiču. In njegovi ekipi! Gospod veleposlanik, povedali so mi, da gre za energično in pogumno skupino mladih ljudi, brez katerih ne bi bilo mogoče doseči ciljev ITF. Zato upam, da z njimi ravnate zelo lepo. </w:t>
      </w:r>
    </w:p>
    <w:p w14:paraId="6F468BCB" w14:textId="77777777" w:rsidR="00D37E85" w:rsidRPr="00D37E85" w:rsidRDefault="00D37E85" w:rsidP="00D37E85">
      <w:pPr>
        <w:spacing w:line="276" w:lineRule="auto"/>
        <w:ind w:left="360"/>
        <w:jc w:val="both"/>
        <w:rPr>
          <w:rFonts w:ascii="Arial" w:hAnsi="Arial" w:cs="Arial"/>
          <w:lang w:val="sl-SI"/>
        </w:rPr>
      </w:pPr>
    </w:p>
    <w:p w14:paraId="22185687" w14:textId="10A6BF5D" w:rsidR="00D37E85" w:rsidRDefault="00D37E85" w:rsidP="00D37E85">
      <w:pPr>
        <w:spacing w:line="276" w:lineRule="auto"/>
        <w:ind w:left="360"/>
        <w:jc w:val="both"/>
        <w:rPr>
          <w:rFonts w:ascii="Arial" w:hAnsi="Arial" w:cs="Arial"/>
          <w:lang w:val="sl-SI"/>
        </w:rPr>
      </w:pPr>
      <w:r w:rsidRPr="00D37E85">
        <w:rPr>
          <w:rFonts w:ascii="Arial" w:hAnsi="Arial" w:cs="Arial"/>
          <w:lang w:val="sl-SI"/>
        </w:rPr>
        <w:t xml:space="preserve">ITF se pogosto povezuje z razminiranjem, kjer je dosegla izjemne uspehe. Tako je na primer v jugovzhodni Evropi, Libanonu in Azerbajdžanu očistila več kot 160 </w:t>
      </w:r>
      <w:r w:rsidRPr="00D37E85">
        <w:rPr>
          <w:rFonts w:ascii="Arial" w:hAnsi="Arial" w:cs="Arial"/>
          <w:lang w:val="sl-SI"/>
        </w:rPr>
        <w:lastRenderedPageBreak/>
        <w:t>milijonov kvadratnih metrov zemljišč, onesnaženih z minami in neeksplodiranimi sredstvi.</w:t>
      </w:r>
    </w:p>
    <w:p w14:paraId="68080938" w14:textId="77777777" w:rsidR="00D37E85" w:rsidRPr="00D37E85" w:rsidRDefault="00D37E85" w:rsidP="00D37E85">
      <w:pPr>
        <w:spacing w:line="276" w:lineRule="auto"/>
        <w:ind w:left="360"/>
        <w:jc w:val="both"/>
        <w:rPr>
          <w:rFonts w:ascii="Arial" w:hAnsi="Arial" w:cs="Arial"/>
          <w:lang w:val="sl-SI"/>
        </w:rPr>
      </w:pPr>
    </w:p>
    <w:p w14:paraId="1ABC2CE5" w14:textId="006DD48D" w:rsidR="00D37E85" w:rsidRDefault="00D37E85" w:rsidP="00D37E85">
      <w:pPr>
        <w:spacing w:line="276" w:lineRule="auto"/>
        <w:ind w:left="360"/>
        <w:jc w:val="both"/>
        <w:rPr>
          <w:rFonts w:ascii="Arial" w:hAnsi="Arial" w:cs="Arial"/>
          <w:lang w:val="sl-SI"/>
        </w:rPr>
      </w:pPr>
      <w:r w:rsidRPr="00D37E85">
        <w:rPr>
          <w:rFonts w:ascii="Arial" w:hAnsi="Arial" w:cs="Arial"/>
          <w:lang w:val="sl-SI"/>
        </w:rPr>
        <w:t xml:space="preserve">Toda – in zato smo tukaj – organizacija je od leta 2015 dejavna tudi v Ukrajini. V zadnjem času se osredotoča na programe za krepitev duševnega zdravja in psihosocialno pomoč otrokom in njihovim družinam v Ukrajini, ki jo je razdejala vojna. Prepričana sem, da boste danes slišali veliko o teh dejavnostih in načrtih za prihodnost. Preden pa začnete, mi dovolite, da vam vzamem minuto dragocenega časa in poudarim, kako vesela sem, da je ITF prepoznala zmožnosti, ki jih zakonci predsednikov lahko prispevajo k tovrstnim projektom. Seveda dobro poznam dejavnosti svojega soproga Aleša v okviru ITF. Ker je potreba po pomoči ITF zelo velika povsod, v Odesi, </w:t>
      </w:r>
      <w:proofErr w:type="spellStart"/>
      <w:r w:rsidRPr="00D37E85">
        <w:rPr>
          <w:rFonts w:ascii="Arial" w:hAnsi="Arial" w:cs="Arial"/>
          <w:lang w:val="sl-SI"/>
        </w:rPr>
        <w:t>Hersonu</w:t>
      </w:r>
      <w:proofErr w:type="spellEnd"/>
      <w:r w:rsidRPr="00D37E85">
        <w:rPr>
          <w:rFonts w:ascii="Arial" w:hAnsi="Arial" w:cs="Arial"/>
          <w:lang w:val="sl-SI"/>
        </w:rPr>
        <w:t xml:space="preserve">, </w:t>
      </w:r>
      <w:proofErr w:type="spellStart"/>
      <w:r w:rsidRPr="00D37E85">
        <w:rPr>
          <w:rFonts w:ascii="Arial" w:hAnsi="Arial" w:cs="Arial"/>
          <w:lang w:val="sl-SI"/>
        </w:rPr>
        <w:t>Mikolajevu</w:t>
      </w:r>
      <w:proofErr w:type="spellEnd"/>
      <w:r w:rsidRPr="00D37E85">
        <w:rPr>
          <w:rFonts w:ascii="Arial" w:hAnsi="Arial" w:cs="Arial"/>
          <w:lang w:val="sl-SI"/>
        </w:rPr>
        <w:t xml:space="preserve"> in drugod, bodo znanje in izkušnje mojega moža zagotovo v dodatno pomoč, če bo potrebno. V zvezi s tem bi rada posebej opozorila na pomembno vlogo srečanj prvih dam in gospodov, ki jih vsako leto organizira gospa </w:t>
      </w:r>
      <w:proofErr w:type="spellStart"/>
      <w:r w:rsidRPr="00D37E85">
        <w:rPr>
          <w:rFonts w:ascii="Arial" w:hAnsi="Arial" w:cs="Arial"/>
          <w:lang w:val="sl-SI"/>
        </w:rPr>
        <w:t>Olena</w:t>
      </w:r>
      <w:proofErr w:type="spellEnd"/>
      <w:r w:rsidRPr="00D37E85">
        <w:rPr>
          <w:rFonts w:ascii="Arial" w:hAnsi="Arial" w:cs="Arial"/>
          <w:lang w:val="sl-SI"/>
        </w:rPr>
        <w:t xml:space="preserve"> </w:t>
      </w:r>
      <w:proofErr w:type="spellStart"/>
      <w:r w:rsidRPr="00D37E85">
        <w:rPr>
          <w:rFonts w:ascii="Arial" w:hAnsi="Arial" w:cs="Arial"/>
          <w:lang w:val="sl-SI"/>
        </w:rPr>
        <w:t>Zelenska</w:t>
      </w:r>
      <w:proofErr w:type="spellEnd"/>
      <w:r w:rsidRPr="00D37E85">
        <w:rPr>
          <w:rFonts w:ascii="Arial" w:hAnsi="Arial" w:cs="Arial"/>
          <w:lang w:val="sl-SI"/>
        </w:rPr>
        <w:t>. Z organizacijo zasedanja Svetovalnega sveta ITF za Ukrajino v Ljubljani smo tudi v Sloveniji želeli svetu pokazati svojo podporo srečanju na vrhu in delu, ki ga opravlja ITF.</w:t>
      </w:r>
    </w:p>
    <w:p w14:paraId="107FC49F" w14:textId="77777777" w:rsidR="00D37E85" w:rsidRPr="00D37E85" w:rsidRDefault="00D37E85" w:rsidP="00D37E85">
      <w:pPr>
        <w:spacing w:line="276" w:lineRule="auto"/>
        <w:ind w:left="360"/>
        <w:jc w:val="both"/>
        <w:rPr>
          <w:rFonts w:ascii="Arial" w:hAnsi="Arial" w:cs="Arial"/>
          <w:lang w:val="sl-SI"/>
        </w:rPr>
      </w:pPr>
    </w:p>
    <w:p w14:paraId="393D9B06" w14:textId="40131B58" w:rsidR="00AA202E" w:rsidRPr="00AA202E" w:rsidRDefault="00D37E85" w:rsidP="00D37E85">
      <w:pPr>
        <w:spacing w:line="276" w:lineRule="auto"/>
        <w:ind w:left="360"/>
        <w:jc w:val="both"/>
        <w:rPr>
          <w:rFonts w:ascii="Arial" w:hAnsi="Arial" w:cs="Arial"/>
          <w:lang w:val="sl-SI"/>
        </w:rPr>
      </w:pPr>
      <w:r w:rsidRPr="00D37E85">
        <w:rPr>
          <w:rFonts w:ascii="Arial" w:hAnsi="Arial" w:cs="Arial"/>
          <w:lang w:val="sl-SI"/>
        </w:rPr>
        <w:t>Toda, ekscelence in prijatelji ITF – ta svet ste tudi vi. Brez vas ne bi bilo humanitarnih organizacij, kot je ITF. Ne želim izpostavljati donatorjev, ki prispevajo k zdajšnjim programom ITF. Želim pa si, da ITF ne bi izgubila zagona pri opravljanju svojega dela. Zato je vaša pomoč bistvenega pomena, zlasti v teh težkih časih, ko je pred Ukrajino negotova prihodnost. Iskreno upam, da bo zasedanje Svetovalnega sveta uspešno in bo pomagalo ITF, da stori vse, kar je v njeni moči, da žrtvam vojne zagotovi tisto, kar si v našem kratkem življenju zaslužijo: svetlo prihodnost. Hvala.</w:t>
      </w:r>
    </w:p>
    <w:sectPr w:rsidR="00AA202E" w:rsidRPr="00AA20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C43F7" w14:textId="77777777" w:rsidR="006C7B18" w:rsidRDefault="006C7B18" w:rsidP="009F6FB1">
      <w:r>
        <w:separator/>
      </w:r>
    </w:p>
  </w:endnote>
  <w:endnote w:type="continuationSeparator" w:id="0">
    <w:p w14:paraId="0208D802" w14:textId="77777777" w:rsidR="006C7B18" w:rsidRDefault="006C7B1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51845" w14:textId="77777777" w:rsidR="006C7B18" w:rsidRDefault="006C7B18" w:rsidP="009F6FB1">
      <w:r>
        <w:separator/>
      </w:r>
    </w:p>
  </w:footnote>
  <w:footnote w:type="continuationSeparator" w:id="0">
    <w:p w14:paraId="35D7DDD7" w14:textId="77777777" w:rsidR="006C7B18" w:rsidRDefault="006C7B1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531C"/>
    <w:rsid w:val="00597E6D"/>
    <w:rsid w:val="005A1D09"/>
    <w:rsid w:val="005B0F37"/>
    <w:rsid w:val="005C059F"/>
    <w:rsid w:val="005C088F"/>
    <w:rsid w:val="005C2CC3"/>
    <w:rsid w:val="005D0BB5"/>
    <w:rsid w:val="005D6605"/>
    <w:rsid w:val="005E2E92"/>
    <w:rsid w:val="005E7048"/>
    <w:rsid w:val="005F4F6B"/>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18"/>
    <w:rsid w:val="006C7BC5"/>
    <w:rsid w:val="006F21E7"/>
    <w:rsid w:val="006F4D66"/>
    <w:rsid w:val="006F60D9"/>
    <w:rsid w:val="00701F2F"/>
    <w:rsid w:val="007037D3"/>
    <w:rsid w:val="007126DE"/>
    <w:rsid w:val="00741BEA"/>
    <w:rsid w:val="00751F0E"/>
    <w:rsid w:val="00763FDE"/>
    <w:rsid w:val="00771EF6"/>
    <w:rsid w:val="007A1E17"/>
    <w:rsid w:val="007C73E9"/>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B6435"/>
    <w:rsid w:val="009C4710"/>
    <w:rsid w:val="009C652E"/>
    <w:rsid w:val="009D2873"/>
    <w:rsid w:val="009E3F41"/>
    <w:rsid w:val="009E44F3"/>
    <w:rsid w:val="009F6FB1"/>
    <w:rsid w:val="009F7768"/>
    <w:rsid w:val="00A144F1"/>
    <w:rsid w:val="00A14571"/>
    <w:rsid w:val="00A232E1"/>
    <w:rsid w:val="00A35BA1"/>
    <w:rsid w:val="00A40437"/>
    <w:rsid w:val="00A46301"/>
    <w:rsid w:val="00A57843"/>
    <w:rsid w:val="00A6502F"/>
    <w:rsid w:val="00A6535D"/>
    <w:rsid w:val="00A678E2"/>
    <w:rsid w:val="00AA202E"/>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07D56"/>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37E85"/>
    <w:rsid w:val="00D53B6A"/>
    <w:rsid w:val="00D61D30"/>
    <w:rsid w:val="00D700C3"/>
    <w:rsid w:val="00D74B84"/>
    <w:rsid w:val="00DA165B"/>
    <w:rsid w:val="00DA5A15"/>
    <w:rsid w:val="00DA7863"/>
    <w:rsid w:val="00DC0AEE"/>
    <w:rsid w:val="00DC2EDA"/>
    <w:rsid w:val="00DC2FB2"/>
    <w:rsid w:val="00DC3143"/>
    <w:rsid w:val="00DC3DCF"/>
    <w:rsid w:val="00DC7E96"/>
    <w:rsid w:val="00DD1B1B"/>
    <w:rsid w:val="00DD3CE1"/>
    <w:rsid w:val="00DE1097"/>
    <w:rsid w:val="00DE2C82"/>
    <w:rsid w:val="00E22E52"/>
    <w:rsid w:val="00E27DD6"/>
    <w:rsid w:val="00E345DE"/>
    <w:rsid w:val="00E456EF"/>
    <w:rsid w:val="00E62A26"/>
    <w:rsid w:val="00E70F29"/>
    <w:rsid w:val="00E94A37"/>
    <w:rsid w:val="00EA4481"/>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4DCD"/>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8A6501-F5C4-436D-BA85-89244156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3385</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2024-11-19T09:44:00Z</dcterms:created>
  <dcterms:modified xsi:type="dcterms:W3CDTF">2024-11-19T09:44:00Z</dcterms:modified>
</cp:coreProperties>
</file>