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50B" w:rsidRDefault="0044450B">
      <w:pPr>
        <w:rPr>
          <w:rFonts w:cstheme="minorHAnsi"/>
          <w:sz w:val="20"/>
          <w:szCs w:val="20"/>
        </w:rPr>
      </w:pPr>
    </w:p>
    <w:p w:rsidR="0044450B" w:rsidRPr="0044450B" w:rsidRDefault="0044450B">
      <w:pPr>
        <w:rPr>
          <w:rFonts w:cstheme="minorHAnsi"/>
          <w:sz w:val="20"/>
          <w:szCs w:val="20"/>
        </w:rPr>
      </w:pP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44450B">
        <w:rPr>
          <w:rFonts w:cstheme="minorHAnsi"/>
          <w:b/>
          <w:bCs/>
          <w:color w:val="000000"/>
          <w:sz w:val="20"/>
          <w:szCs w:val="20"/>
        </w:rPr>
        <w:t>MEDIJSKI PROGRAM</w:t>
      </w: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44450B">
        <w:rPr>
          <w:rFonts w:cstheme="minorHAnsi"/>
          <w:b/>
          <w:bCs/>
          <w:color w:val="000000"/>
          <w:sz w:val="20"/>
          <w:szCs w:val="20"/>
        </w:rPr>
        <w:t xml:space="preserve">Vrh skupine </w:t>
      </w:r>
      <w:proofErr w:type="spellStart"/>
      <w:r w:rsidRPr="0044450B">
        <w:rPr>
          <w:rFonts w:cstheme="minorHAnsi"/>
          <w:b/>
          <w:bCs/>
          <w:color w:val="000000"/>
          <w:sz w:val="20"/>
          <w:szCs w:val="20"/>
        </w:rPr>
        <w:t>Arraiolos</w:t>
      </w:r>
      <w:proofErr w:type="spellEnd"/>
      <w:r w:rsidRPr="0044450B">
        <w:rPr>
          <w:rFonts w:cstheme="minorHAnsi"/>
          <w:b/>
          <w:bCs/>
          <w:color w:val="000000"/>
          <w:sz w:val="20"/>
          <w:szCs w:val="20"/>
        </w:rPr>
        <w:t>, 15.-16. oktober 2026</w:t>
      </w: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44450B">
        <w:rPr>
          <w:rFonts w:cstheme="minorHAnsi"/>
          <w:color w:val="000000"/>
          <w:sz w:val="20"/>
          <w:szCs w:val="20"/>
        </w:rPr>
        <w:t> </w:t>
      </w: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  <w:u w:val="single"/>
        </w:rPr>
      </w:pPr>
      <w:r w:rsidRPr="0044450B">
        <w:rPr>
          <w:rFonts w:cstheme="minorHAnsi"/>
          <w:b/>
          <w:bCs/>
          <w:color w:val="000000"/>
          <w:sz w:val="20"/>
          <w:szCs w:val="20"/>
          <w:u w:val="single"/>
        </w:rPr>
        <w:t>Četrtek, 15. oktober 2026</w:t>
      </w: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44450B">
        <w:rPr>
          <w:rFonts w:cstheme="minorHAnsi"/>
          <w:color w:val="000000"/>
          <w:sz w:val="20"/>
          <w:szCs w:val="20"/>
        </w:rPr>
        <w:t> </w:t>
      </w: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45"/>
        <w:gridCol w:w="7245"/>
      </w:tblGrid>
      <w:tr w:rsidR="008F6538" w:rsidRPr="0044450B" w:rsidTr="008F6538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Bilateralno srečanje predsednice Republike Slovenije Nataše Pirc Musar s predsednikom </w:t>
            </w:r>
            <w:r w:rsidRPr="0044450B">
              <w:rPr>
                <w:rFonts w:cstheme="minorHAnsi"/>
                <w:b/>
                <w:bCs/>
                <w:iCs/>
                <w:color w:val="000000"/>
                <w:sz w:val="20"/>
                <w:szCs w:val="20"/>
              </w:rPr>
              <w:t xml:space="preserve">s predsednikom Zvezne republike Nemčije Frankom-Walterjem </w:t>
            </w:r>
            <w:proofErr w:type="spellStart"/>
            <w:r w:rsidRPr="0044450B">
              <w:rPr>
                <w:rFonts w:cstheme="minorHAnsi"/>
                <w:b/>
                <w:bCs/>
                <w:iCs/>
                <w:color w:val="000000"/>
                <w:sz w:val="20"/>
                <w:szCs w:val="20"/>
              </w:rPr>
              <w:t>Steinmeierjem</w:t>
            </w:r>
            <w:proofErr w:type="spellEnd"/>
            <w:r w:rsidRPr="0044450B">
              <w:rPr>
                <w:rFonts w:cstheme="minorHAnsi"/>
                <w:b/>
                <w:bCs/>
                <w:iCs/>
                <w:color w:val="000000"/>
                <w:sz w:val="20"/>
                <w:szCs w:val="20"/>
              </w:rPr>
              <w:t>.</w:t>
            </w: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Lokacija: Predsedniška palača, Prešernova 8, Ljubljana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FOTOTERMIN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  <w:t>Vhod in hkrati zbirno mesto za predstavnike medijev bo kot običajno na Gregorčičevi ulici 20 (vstop pri garažah) ob 16.40, od koder vas bomo pospremili do lokacije srečanja.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8F6538">
        <w:tc>
          <w:tcPr>
            <w:tcW w:w="1845" w:type="dxa"/>
          </w:tcPr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>od 18.30</w:t>
            </w:r>
          </w:p>
        </w:tc>
        <w:tc>
          <w:tcPr>
            <w:tcW w:w="7245" w:type="dxa"/>
          </w:tcPr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Prihod voditeljev držav s soprogami pred Predsedniško palačo, kjer jih sprejemata predsednica Republike Slovenije Nataša Pirc Musar s soprogom. </w:t>
            </w: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Lokacija: Predsedniška palača, Prešernova 8, Ljubljana</w:t>
            </w: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 xml:space="preserve">FOTOTERMIN ZA URADNE FOTOGRAFE IN </w:t>
            </w:r>
            <w:proofErr w:type="gramStart"/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KAMERMANE</w:t>
            </w:r>
            <w:proofErr w:type="gramEnd"/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8F6538">
        <w:tc>
          <w:tcPr>
            <w:tcW w:w="1845" w:type="dxa"/>
          </w:tcPr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19.00 – 21.00 </w:t>
            </w:r>
          </w:p>
        </w:tc>
        <w:tc>
          <w:tcPr>
            <w:tcW w:w="7245" w:type="dxa"/>
          </w:tcPr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Svečana večerja voditeljev držav v Kristalni dvorani. </w:t>
            </w: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Lokacija: Predsedniška palača, Prešernova 8, Ljubljana</w:t>
            </w: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  <w:p w:rsidR="008F6538" w:rsidRPr="0044450B" w:rsidRDefault="008F6538" w:rsidP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 xml:space="preserve">FOTOTERMIN ZA URADNE FOTOGRAFE IN </w:t>
            </w:r>
            <w:proofErr w:type="gramStart"/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KAMERMANE</w:t>
            </w:r>
            <w:proofErr w:type="gramEnd"/>
          </w:p>
        </w:tc>
      </w:tr>
    </w:tbl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44450B">
        <w:rPr>
          <w:rFonts w:cstheme="minorHAnsi"/>
          <w:b/>
          <w:bCs/>
          <w:color w:val="000000"/>
          <w:sz w:val="20"/>
          <w:szCs w:val="20"/>
        </w:rPr>
        <w:t> </w:t>
      </w: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  <w:u w:val="single"/>
        </w:rPr>
      </w:pPr>
      <w:r w:rsidRPr="0044450B">
        <w:rPr>
          <w:rFonts w:cstheme="minorHAnsi"/>
          <w:b/>
          <w:bCs/>
          <w:color w:val="000000"/>
          <w:sz w:val="20"/>
          <w:szCs w:val="20"/>
          <w:u w:val="single"/>
        </w:rPr>
        <w:lastRenderedPageBreak/>
        <w:t>Petek, 16. oktober 2026</w:t>
      </w:r>
    </w:p>
    <w:p w:rsidR="008F6538" w:rsidRPr="0044450B" w:rsidRDefault="008F6538" w:rsidP="008F653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7245"/>
      </w:tblGrid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9.30 - 10.25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Prihodi voditeljev držav v Kongresni center Brdo, kjer jih sprejema predsednica Republike Slovenije.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Lokacija: dvorana </w:t>
            </w:r>
            <w:proofErr w:type="spellStart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Splendens</w:t>
            </w:r>
            <w:proofErr w:type="spellEnd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, Kongresni center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 xml:space="preserve">FOTOTERMIN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:rsidR="00150DDC" w:rsidRPr="0044450B" w:rsidRDefault="00445F2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  <w:t>Predstavnike medijev prosimo, da so na vstopni varnostni točki v objektu Vrtnarija najkasneje ob 8.45.</w:t>
            </w:r>
          </w:p>
          <w:p w:rsidR="00445F21" w:rsidRPr="0044450B" w:rsidRDefault="00445F2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nato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Možnost izjav voditeljev držav ob prihodu.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Lokacija: preddverje dvorane </w:t>
            </w:r>
            <w:proofErr w:type="spellStart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Grandis</w:t>
            </w:r>
            <w:proofErr w:type="spellEnd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, Kongresni center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FOTOTERMIN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10.30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Skupinska fotografija.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Lokacija: dvorana </w:t>
            </w:r>
            <w:proofErr w:type="spellStart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Splendens</w:t>
            </w:r>
            <w:proofErr w:type="spellEnd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, Kongresni center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FOTOTERMIN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10.45 - 12.15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Plenarno zasedanje.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Lokacija: dvorana </w:t>
            </w:r>
            <w:proofErr w:type="spellStart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Grandis</w:t>
            </w:r>
            <w:proofErr w:type="spellEnd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, Kongresni center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FOTOTERMIN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nato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Sprehod voditeljev držav do Gradu Brdo. 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FOTOTERMIN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12.30 - 14.00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Delovno kosilo.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Lokacija: Grad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 xml:space="preserve">FOTOTERMIN ZA URADNE FOTOGRAFE IN </w:t>
            </w:r>
            <w:proofErr w:type="gramStart"/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KAMERMANE</w:t>
            </w:r>
            <w:proofErr w:type="gramEnd"/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50DDC" w:rsidRPr="0044450B" w:rsidTr="0044450B">
        <w:tc>
          <w:tcPr>
            <w:tcW w:w="1845" w:type="dxa"/>
          </w:tcPr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7245" w:type="dxa"/>
          </w:tcPr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>Bilateralno srečanje</w:t>
            </w: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4445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predsednice Republike Slovenije Nataše Pirc Musar s predsednico Republike Irske </w:t>
            </w:r>
            <w:proofErr w:type="spellStart"/>
            <w:r w:rsidRPr="004445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Catherine</w:t>
            </w:r>
            <w:proofErr w:type="spellEnd"/>
            <w:r w:rsidRPr="004445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45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Connolly</w:t>
            </w:r>
            <w:proofErr w:type="spellEnd"/>
            <w:r w:rsidRPr="004445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color w:val="000000"/>
                <w:sz w:val="20"/>
                <w:szCs w:val="20"/>
              </w:rPr>
              <w:t>Lokacija: Grad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>FOTOTERMIN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  <w:t xml:space="preserve">Organiziran odhod fotografov in snemalcev iz novinarskega središča (dvorana </w:t>
            </w:r>
            <w:proofErr w:type="spellStart"/>
            <w:r w:rsidRPr="0044450B"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  <w:t>Heros</w:t>
            </w:r>
            <w:proofErr w:type="spellEnd"/>
            <w:r w:rsidRPr="0044450B">
              <w:rPr>
                <w:rFonts w:cstheme="minorHAnsi"/>
                <w:bCs/>
                <w:color w:val="2F5496" w:themeColor="accent1" w:themeShade="BF"/>
                <w:sz w:val="20"/>
                <w:szCs w:val="20"/>
              </w:rPr>
              <w:t>, Kongresni center Brdo) ob 13.45.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14.15 - 16.15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Zaprto zasedanje voditeljev držav.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Lokacija: Srebrni salon, Grad Brdo, 2. nadstropje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 xml:space="preserve">FOTOTERMIN ZA URADNE FOTOGRAFE IN </w:t>
            </w:r>
            <w:proofErr w:type="gramStart"/>
            <w:r w:rsidRPr="0044450B">
              <w:rPr>
                <w:rFonts w:cstheme="minorHAnsi"/>
                <w:bCs/>
                <w:color w:val="000000"/>
                <w:sz w:val="20"/>
                <w:szCs w:val="20"/>
              </w:rPr>
              <w:t>KAMERMANE</w:t>
            </w:r>
            <w:proofErr w:type="gramEnd"/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F6538" w:rsidRPr="0044450B" w:rsidTr="0044450B">
        <w:tc>
          <w:tcPr>
            <w:tcW w:w="18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color w:val="000000"/>
                <w:sz w:val="20"/>
                <w:szCs w:val="20"/>
              </w:rPr>
              <w:t xml:space="preserve">16.30 </w:t>
            </w:r>
          </w:p>
        </w:tc>
        <w:tc>
          <w:tcPr>
            <w:tcW w:w="7245" w:type="dxa"/>
          </w:tcPr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b/>
                <w:color w:val="000000"/>
                <w:sz w:val="20"/>
                <w:szCs w:val="20"/>
              </w:rPr>
              <w:t xml:space="preserve">Novinarska konferenca predsednice Republike Slovenije. </w:t>
            </w:r>
          </w:p>
          <w:p w:rsidR="008F6538" w:rsidRPr="0044450B" w:rsidRDefault="008F65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 xml:space="preserve">Lokacija: dvorana </w:t>
            </w:r>
            <w:proofErr w:type="spellStart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Splendens</w:t>
            </w:r>
            <w:proofErr w:type="spellEnd"/>
            <w:r w:rsidRPr="0044450B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, Kongresni center Brdo</w:t>
            </w:r>
          </w:p>
          <w:p w:rsidR="00150DDC" w:rsidRPr="0044450B" w:rsidRDefault="00150DD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8F6538" w:rsidRPr="0044450B" w:rsidRDefault="008F6538">
      <w:pPr>
        <w:rPr>
          <w:rFonts w:cstheme="minorHAnsi"/>
          <w:sz w:val="20"/>
          <w:szCs w:val="20"/>
        </w:rPr>
      </w:pPr>
    </w:p>
    <w:p w:rsidR="00445F21" w:rsidRDefault="00445F21" w:rsidP="00445F2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445F2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Pr="0044450B" w:rsidRDefault="0044450B" w:rsidP="00445F2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450B" w:rsidRDefault="0044450B" w:rsidP="00445F2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:rsidR="00445F21" w:rsidRPr="0044450B" w:rsidRDefault="00445F21" w:rsidP="00445F2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44450B">
        <w:rPr>
          <w:rFonts w:cstheme="minorHAnsi"/>
          <w:b/>
          <w:bCs/>
          <w:color w:val="000000"/>
          <w:sz w:val="20"/>
          <w:szCs w:val="20"/>
        </w:rPr>
        <w:t>SPREMLJEVALNI PROGRAM:</w:t>
      </w:r>
    </w:p>
    <w:p w:rsidR="00445F21" w:rsidRPr="0044450B" w:rsidRDefault="00445F21" w:rsidP="0044450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44450B">
        <w:rPr>
          <w:rFonts w:cstheme="minorHAnsi"/>
          <w:color w:val="000000"/>
          <w:sz w:val="20"/>
          <w:szCs w:val="20"/>
        </w:rPr>
        <w:t xml:space="preserve">Vzporedno z vrhom voditeljev skupine držav </w:t>
      </w:r>
      <w:proofErr w:type="spellStart"/>
      <w:r w:rsidRPr="0044450B">
        <w:rPr>
          <w:rFonts w:cstheme="minorHAnsi"/>
          <w:color w:val="000000"/>
          <w:sz w:val="20"/>
          <w:szCs w:val="20"/>
        </w:rPr>
        <w:t>Arraiolos</w:t>
      </w:r>
      <w:proofErr w:type="spellEnd"/>
      <w:r w:rsidRPr="0044450B">
        <w:rPr>
          <w:rFonts w:cstheme="minorHAnsi"/>
          <w:color w:val="000000"/>
          <w:sz w:val="20"/>
          <w:szCs w:val="20"/>
        </w:rPr>
        <w:t xml:space="preserve"> bo potekal spremljevalni program, ki ga bo gostil soprog predsednice Repub</w:t>
      </w:r>
      <w:bookmarkStart w:id="0" w:name="_GoBack"/>
      <w:bookmarkEnd w:id="0"/>
      <w:r w:rsidRPr="0044450B">
        <w:rPr>
          <w:rFonts w:cstheme="minorHAnsi"/>
          <w:color w:val="000000"/>
          <w:sz w:val="20"/>
          <w:szCs w:val="20"/>
        </w:rPr>
        <w:t xml:space="preserve">like Slovenije, dr. Aleš Musar. Osredotočen bo na obisk Kobilarne Lipica, ene najstarejših kobilarn v Evropi, znane po vzreji elegantnih belih lipicanskih konj. Reja lipicancev je pomemben del slovenske </w:t>
      </w:r>
      <w:proofErr w:type="gramStart"/>
      <w:r w:rsidRPr="0044450B">
        <w:rPr>
          <w:rFonts w:cstheme="minorHAnsi"/>
          <w:color w:val="000000"/>
          <w:sz w:val="20"/>
          <w:szCs w:val="20"/>
        </w:rPr>
        <w:t>kulturne</w:t>
      </w:r>
      <w:proofErr w:type="gramEnd"/>
      <w:r w:rsidRPr="0044450B">
        <w:rPr>
          <w:rFonts w:cstheme="minorHAnsi"/>
          <w:color w:val="000000"/>
          <w:sz w:val="20"/>
          <w:szCs w:val="20"/>
        </w:rPr>
        <w:t xml:space="preserve"> dediščine ter priljubljena turistična znamenitost in je vpisana na Unescov seznam nesnovne kulturne dediščine.</w:t>
      </w:r>
    </w:p>
    <w:p w:rsidR="00445F21" w:rsidRPr="0044450B" w:rsidRDefault="00445F21" w:rsidP="0044450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445F21" w:rsidRPr="0044450B" w:rsidRDefault="00445F21" w:rsidP="0044450B">
      <w:pPr>
        <w:jc w:val="both"/>
        <w:rPr>
          <w:rFonts w:cstheme="minorHAnsi"/>
          <w:sz w:val="20"/>
          <w:szCs w:val="20"/>
        </w:rPr>
      </w:pPr>
      <w:r w:rsidRPr="0044450B">
        <w:rPr>
          <w:rFonts w:cstheme="minorHAnsi"/>
          <w:color w:val="000000"/>
          <w:sz w:val="20"/>
          <w:szCs w:val="20"/>
        </w:rPr>
        <w:t xml:space="preserve">V spremljevalnem programu je tudi obisk jame </w:t>
      </w:r>
      <w:proofErr w:type="spellStart"/>
      <w:r w:rsidRPr="0044450B">
        <w:rPr>
          <w:rFonts w:cstheme="minorHAnsi"/>
          <w:color w:val="000000"/>
          <w:sz w:val="20"/>
          <w:szCs w:val="20"/>
        </w:rPr>
        <w:t>Vilenica</w:t>
      </w:r>
      <w:proofErr w:type="spellEnd"/>
      <w:r w:rsidRPr="0044450B">
        <w:rPr>
          <w:rFonts w:cstheme="minorHAnsi"/>
          <w:color w:val="000000"/>
          <w:sz w:val="20"/>
          <w:szCs w:val="20"/>
        </w:rPr>
        <w:t xml:space="preserve">, najstarejše turistične jame v Evropi. Za obiskovalce je odprta že od leta 1633, zaradi svojih osupljivih podzemnih kapniških oblik pa je bila nekoč znana kot »kraljica jam«. </w:t>
      </w:r>
      <w:proofErr w:type="spellStart"/>
      <w:r w:rsidRPr="0044450B">
        <w:rPr>
          <w:rFonts w:cstheme="minorHAnsi"/>
          <w:color w:val="000000"/>
          <w:sz w:val="20"/>
          <w:szCs w:val="20"/>
        </w:rPr>
        <w:t>Vilenica</w:t>
      </w:r>
      <w:proofErr w:type="spellEnd"/>
      <w:r w:rsidRPr="0044450B">
        <w:rPr>
          <w:rFonts w:cstheme="minorHAnsi"/>
          <w:color w:val="000000"/>
          <w:sz w:val="20"/>
          <w:szCs w:val="20"/>
        </w:rPr>
        <w:t xml:space="preserve"> je tesno povezana tudi s kulturo in književnostjo, saj od leta 1986 gosti mednarodni literarni festival </w:t>
      </w:r>
      <w:proofErr w:type="spellStart"/>
      <w:r w:rsidRPr="0044450B">
        <w:rPr>
          <w:rFonts w:cstheme="minorHAnsi"/>
          <w:color w:val="000000"/>
          <w:sz w:val="20"/>
          <w:szCs w:val="20"/>
        </w:rPr>
        <w:t>Vilenica</w:t>
      </w:r>
      <w:proofErr w:type="spellEnd"/>
      <w:r w:rsidRPr="0044450B">
        <w:rPr>
          <w:rFonts w:cstheme="minorHAnsi"/>
          <w:color w:val="000000"/>
          <w:sz w:val="20"/>
          <w:szCs w:val="20"/>
        </w:rPr>
        <w:t>. Danes je jama pomembna naravna in kulturna znamenitost Slovenije ter del bogate kraške dediščine.</w:t>
      </w:r>
    </w:p>
    <w:sectPr w:rsidR="00445F21" w:rsidRPr="00444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538"/>
    <w:rsid w:val="00052CDF"/>
    <w:rsid w:val="0008613E"/>
    <w:rsid w:val="00150DDC"/>
    <w:rsid w:val="0044450B"/>
    <w:rsid w:val="00445F21"/>
    <w:rsid w:val="006626DC"/>
    <w:rsid w:val="008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5061"/>
  <w15:chartTrackingRefBased/>
  <w15:docId w15:val="{36DAA020-4BA7-405D-A5A6-397FEB17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oudarek">
    <w:name w:val="Emphasis"/>
    <w:basedOn w:val="Privzetapisavaodstavka"/>
    <w:uiPriority w:val="20"/>
    <w:qFormat/>
    <w:rsid w:val="008F65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UPRS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Kralj Tomšič</dc:creator>
  <cp:keywords/>
  <dc:description/>
  <cp:lastModifiedBy>Katja Kralj Tomšič</cp:lastModifiedBy>
  <cp:revision>4</cp:revision>
  <dcterms:created xsi:type="dcterms:W3CDTF">2026-10-12T11:26:00Z</dcterms:created>
  <dcterms:modified xsi:type="dcterms:W3CDTF">2026-10-12T13:56:00Z</dcterms:modified>
</cp:coreProperties>
</file>