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342179" w:rsidRDefault="006F4D66" w:rsidP="006F4D66">
      <w:pPr>
        <w:spacing w:line="276" w:lineRule="auto"/>
        <w:ind w:left="360"/>
        <w:jc w:val="center"/>
        <w:rPr>
          <w:rFonts w:ascii="Arial" w:hAnsi="Arial" w:cs="Arial"/>
          <w:b/>
          <w:lang w:val="sl-SI"/>
        </w:rPr>
      </w:pPr>
    </w:p>
    <w:p w14:paraId="555838FB" w14:textId="77777777" w:rsidR="006F4D66" w:rsidRPr="00342179" w:rsidRDefault="006F4D66" w:rsidP="006F4D66">
      <w:pPr>
        <w:spacing w:line="276" w:lineRule="auto"/>
        <w:ind w:left="360"/>
        <w:jc w:val="center"/>
        <w:rPr>
          <w:rFonts w:ascii="Arial" w:hAnsi="Arial" w:cs="Arial"/>
          <w:b/>
          <w:lang w:val="sl-SI"/>
        </w:rPr>
      </w:pPr>
    </w:p>
    <w:p w14:paraId="2942ACDC" w14:textId="77777777" w:rsidR="00DC3DCF" w:rsidRDefault="00DC3DCF" w:rsidP="008732B6">
      <w:pPr>
        <w:spacing w:line="276" w:lineRule="auto"/>
        <w:ind w:left="360"/>
        <w:jc w:val="center"/>
        <w:rPr>
          <w:rFonts w:ascii="Arial" w:hAnsi="Arial" w:cs="Arial"/>
          <w:b/>
          <w:lang w:val="sl-SI"/>
        </w:rPr>
      </w:pPr>
    </w:p>
    <w:p w14:paraId="74C5B858" w14:textId="77777777" w:rsidR="002F36E6" w:rsidRDefault="002F36E6" w:rsidP="008732B6">
      <w:pPr>
        <w:spacing w:line="276" w:lineRule="auto"/>
        <w:ind w:left="360"/>
        <w:jc w:val="center"/>
        <w:rPr>
          <w:rFonts w:ascii="Arial" w:hAnsi="Arial" w:cs="Arial"/>
          <w:b/>
          <w:lang w:val="sl-SI"/>
        </w:rPr>
      </w:pPr>
    </w:p>
    <w:p w14:paraId="0B34229E" w14:textId="4D0E4DCF" w:rsidR="00D16D66" w:rsidRPr="00D16D66" w:rsidRDefault="00117A15" w:rsidP="00970A82">
      <w:pPr>
        <w:spacing w:line="276" w:lineRule="auto"/>
        <w:ind w:left="360"/>
        <w:jc w:val="center"/>
        <w:rPr>
          <w:rFonts w:ascii="Arial" w:hAnsi="Arial" w:cs="Arial"/>
          <w:b/>
          <w:lang w:val="sl-SI"/>
        </w:rPr>
      </w:pPr>
      <w:r>
        <w:rPr>
          <w:rFonts w:ascii="Arial" w:hAnsi="Arial" w:cs="Arial"/>
          <w:b/>
          <w:lang w:val="sl-SI"/>
        </w:rPr>
        <w:t>Govor</w:t>
      </w:r>
      <w:r w:rsidR="00D16D66" w:rsidRPr="00D16D66">
        <w:rPr>
          <w:rFonts w:ascii="Arial" w:hAnsi="Arial" w:cs="Arial"/>
          <w:b/>
          <w:lang w:val="sl-SI"/>
        </w:rPr>
        <w:t xml:space="preserve"> predsednice Republike Slovenije Nataše Pirc Musar</w:t>
      </w:r>
    </w:p>
    <w:p w14:paraId="0685F6EF" w14:textId="4BAAEAD4" w:rsidR="004A1586" w:rsidRDefault="00117A15" w:rsidP="000A4E98">
      <w:pPr>
        <w:spacing w:line="276" w:lineRule="auto"/>
        <w:ind w:left="360"/>
        <w:jc w:val="center"/>
        <w:rPr>
          <w:rFonts w:ascii="Arial" w:hAnsi="Arial" w:cs="Arial"/>
          <w:b/>
          <w:lang w:val="sl-SI"/>
        </w:rPr>
      </w:pPr>
      <w:r>
        <w:rPr>
          <w:rFonts w:ascii="Arial" w:hAnsi="Arial" w:cs="Arial"/>
          <w:b/>
          <w:lang w:val="sl-SI"/>
        </w:rPr>
        <w:t xml:space="preserve">na </w:t>
      </w:r>
      <w:r w:rsidR="006A0011">
        <w:rPr>
          <w:rFonts w:ascii="Arial" w:hAnsi="Arial" w:cs="Arial"/>
          <w:b/>
          <w:lang w:val="sl-SI"/>
        </w:rPr>
        <w:t>konferenci Ženske, mir in varnost</w:t>
      </w:r>
    </w:p>
    <w:p w14:paraId="434ECBF5" w14:textId="011A3311" w:rsidR="006F4D66" w:rsidRPr="00342179" w:rsidRDefault="006F4D66" w:rsidP="00970A82">
      <w:pPr>
        <w:spacing w:line="276" w:lineRule="auto"/>
        <w:ind w:left="360"/>
        <w:jc w:val="center"/>
        <w:rPr>
          <w:rFonts w:ascii="Arial" w:hAnsi="Arial" w:cs="Arial"/>
          <w:b/>
          <w:lang w:val="sl-SI"/>
        </w:rPr>
      </w:pPr>
    </w:p>
    <w:p w14:paraId="537B69EC" w14:textId="371C8863" w:rsidR="006F4D66" w:rsidRPr="00C151E2" w:rsidRDefault="00970A82" w:rsidP="00970A82">
      <w:pPr>
        <w:spacing w:line="276" w:lineRule="auto"/>
        <w:jc w:val="center"/>
        <w:rPr>
          <w:rFonts w:ascii="Arial" w:hAnsi="Arial" w:cs="Arial"/>
          <w:sz w:val="20"/>
          <w:szCs w:val="20"/>
          <w:lang w:val="sl-SI"/>
        </w:rPr>
      </w:pPr>
      <w:r>
        <w:rPr>
          <w:rFonts w:ascii="Arial" w:hAnsi="Arial" w:cs="Arial"/>
          <w:lang w:val="sl-SI"/>
        </w:rPr>
        <w:t xml:space="preserve">    </w:t>
      </w:r>
      <w:r w:rsidRPr="00C151E2">
        <w:rPr>
          <w:rFonts w:ascii="Arial" w:hAnsi="Arial" w:cs="Arial"/>
          <w:sz w:val="20"/>
          <w:szCs w:val="20"/>
          <w:lang w:val="sl-SI"/>
        </w:rPr>
        <w:t xml:space="preserve">  </w:t>
      </w:r>
      <w:r w:rsidR="006A0011" w:rsidRPr="00C151E2">
        <w:rPr>
          <w:rFonts w:ascii="Arial" w:hAnsi="Arial" w:cs="Arial"/>
          <w:sz w:val="20"/>
          <w:szCs w:val="20"/>
          <w:lang w:val="sl-SI"/>
        </w:rPr>
        <w:t>Priština</w:t>
      </w:r>
      <w:r w:rsidR="00F65073" w:rsidRPr="00C151E2">
        <w:rPr>
          <w:rFonts w:ascii="Arial" w:hAnsi="Arial" w:cs="Arial"/>
          <w:sz w:val="20"/>
          <w:szCs w:val="20"/>
          <w:lang w:val="sl-SI"/>
        </w:rPr>
        <w:t>,</w:t>
      </w:r>
      <w:r w:rsidR="006A0011" w:rsidRPr="00C151E2">
        <w:rPr>
          <w:rFonts w:ascii="Arial" w:hAnsi="Arial" w:cs="Arial"/>
          <w:sz w:val="20"/>
          <w:szCs w:val="20"/>
          <w:lang w:val="sl-SI"/>
        </w:rPr>
        <w:t xml:space="preserve"> Republika Kosovo,</w:t>
      </w:r>
      <w:r w:rsidR="00F65073" w:rsidRPr="00C151E2">
        <w:rPr>
          <w:rFonts w:ascii="Arial" w:hAnsi="Arial" w:cs="Arial"/>
          <w:sz w:val="20"/>
          <w:szCs w:val="20"/>
          <w:lang w:val="sl-SI"/>
        </w:rPr>
        <w:t xml:space="preserve"> </w:t>
      </w:r>
      <w:r w:rsidR="00C151E2" w:rsidRPr="00C151E2">
        <w:rPr>
          <w:rFonts w:ascii="Arial" w:hAnsi="Arial" w:cs="Arial"/>
          <w:sz w:val="20"/>
          <w:szCs w:val="20"/>
          <w:lang w:val="sl-SI"/>
        </w:rPr>
        <w:t xml:space="preserve">ponedeljek, </w:t>
      </w:r>
      <w:r w:rsidR="006A0011" w:rsidRPr="00C151E2">
        <w:rPr>
          <w:rFonts w:ascii="Arial" w:hAnsi="Arial" w:cs="Arial"/>
          <w:sz w:val="20"/>
          <w:szCs w:val="20"/>
          <w:lang w:val="sl-SI"/>
        </w:rPr>
        <w:t>15</w:t>
      </w:r>
      <w:bookmarkStart w:id="0" w:name="_GoBack"/>
      <w:bookmarkEnd w:id="0"/>
      <w:r w:rsidR="00342179" w:rsidRPr="00C151E2">
        <w:rPr>
          <w:rFonts w:ascii="Arial" w:hAnsi="Arial" w:cs="Arial"/>
          <w:sz w:val="20"/>
          <w:szCs w:val="20"/>
          <w:lang w:val="sl-SI"/>
        </w:rPr>
        <w:t xml:space="preserve">. </w:t>
      </w:r>
      <w:r w:rsidR="006A0011" w:rsidRPr="00C151E2">
        <w:rPr>
          <w:rFonts w:ascii="Arial" w:hAnsi="Arial" w:cs="Arial"/>
          <w:sz w:val="20"/>
          <w:szCs w:val="20"/>
          <w:lang w:val="sl-SI"/>
        </w:rPr>
        <w:t>april</w:t>
      </w:r>
      <w:r w:rsidR="0006627B" w:rsidRPr="00C151E2">
        <w:rPr>
          <w:rFonts w:ascii="Arial" w:hAnsi="Arial" w:cs="Arial"/>
          <w:sz w:val="20"/>
          <w:szCs w:val="20"/>
          <w:lang w:val="sl-SI"/>
        </w:rPr>
        <w:t xml:space="preserve"> </w:t>
      </w:r>
      <w:r w:rsidR="000A4E98" w:rsidRPr="00C151E2">
        <w:rPr>
          <w:rFonts w:ascii="Arial" w:hAnsi="Arial" w:cs="Arial"/>
          <w:sz w:val="20"/>
          <w:szCs w:val="20"/>
          <w:lang w:val="sl-SI"/>
        </w:rPr>
        <w:t>2024</w:t>
      </w:r>
    </w:p>
    <w:p w14:paraId="409B5E26" w14:textId="77777777" w:rsidR="006F4D66" w:rsidRPr="00342179" w:rsidRDefault="006F4D66" w:rsidP="006F4D66">
      <w:pPr>
        <w:spacing w:line="276" w:lineRule="auto"/>
        <w:jc w:val="both"/>
        <w:rPr>
          <w:rFonts w:ascii="Arial" w:hAnsi="Arial" w:cs="Arial"/>
          <w:lang w:val="sl-SI"/>
        </w:rPr>
      </w:pPr>
    </w:p>
    <w:p w14:paraId="2377A25C" w14:textId="77777777" w:rsidR="006F4D66" w:rsidRDefault="006F4D66" w:rsidP="006F4D66">
      <w:pPr>
        <w:spacing w:line="276" w:lineRule="auto"/>
        <w:jc w:val="both"/>
        <w:rPr>
          <w:rFonts w:ascii="Arial" w:hAnsi="Arial" w:cs="Arial"/>
          <w:lang w:val="sl-SI"/>
        </w:rPr>
      </w:pPr>
    </w:p>
    <w:p w14:paraId="603E082B" w14:textId="77777777" w:rsidR="002F36E6" w:rsidRDefault="002F36E6" w:rsidP="006F4D66">
      <w:pPr>
        <w:spacing w:line="276" w:lineRule="auto"/>
        <w:jc w:val="both"/>
        <w:rPr>
          <w:rFonts w:ascii="Arial" w:hAnsi="Arial" w:cs="Arial"/>
          <w:lang w:val="sl-SI"/>
        </w:rPr>
      </w:pPr>
    </w:p>
    <w:p w14:paraId="5C0BEFD4" w14:textId="48C90B9E" w:rsidR="00CA104F" w:rsidRPr="002F36E6" w:rsidRDefault="00CD2388" w:rsidP="00CA104F">
      <w:pPr>
        <w:spacing w:line="276" w:lineRule="auto"/>
        <w:jc w:val="right"/>
        <w:rPr>
          <w:rFonts w:ascii="Arial" w:hAnsi="Arial" w:cs="Arial"/>
          <w:lang w:val="sl-SI"/>
        </w:rPr>
      </w:pPr>
      <w:r w:rsidRPr="00CD2388">
        <w:rPr>
          <w:rFonts w:ascii="Arial" w:hAnsi="Arial" w:cs="Arial"/>
          <w:lang w:val="sl-SI"/>
        </w:rPr>
        <w:t>Velja govorjena beseda</w:t>
      </w:r>
      <w:r w:rsidR="00D16D66">
        <w:rPr>
          <w:rFonts w:ascii="Arial" w:hAnsi="Arial" w:cs="Arial"/>
          <w:lang w:val="sl-SI"/>
        </w:rPr>
        <w:t>.</w:t>
      </w:r>
    </w:p>
    <w:p w14:paraId="3F9C72FF" w14:textId="77777777" w:rsidR="006F4D66" w:rsidRDefault="006F4D66" w:rsidP="006F4D66">
      <w:pPr>
        <w:spacing w:line="276" w:lineRule="auto"/>
        <w:jc w:val="both"/>
        <w:rPr>
          <w:rFonts w:ascii="Arial" w:hAnsi="Arial" w:cs="Arial"/>
          <w:lang w:val="sl-SI"/>
        </w:rPr>
      </w:pPr>
    </w:p>
    <w:p w14:paraId="34139E3D" w14:textId="77777777" w:rsidR="00660837" w:rsidRPr="00660837" w:rsidRDefault="00660837" w:rsidP="00660837">
      <w:pPr>
        <w:spacing w:line="276" w:lineRule="auto"/>
        <w:jc w:val="both"/>
        <w:rPr>
          <w:rFonts w:ascii="Arial" w:hAnsi="Arial" w:cs="Arial"/>
          <w:i/>
          <w:lang w:val="sl-SI"/>
        </w:rPr>
      </w:pPr>
    </w:p>
    <w:p w14:paraId="70C6CFFD" w14:textId="2A6C383D" w:rsidR="00C151E2" w:rsidRPr="00C151E2" w:rsidRDefault="00C151E2" w:rsidP="00C151E2">
      <w:pPr>
        <w:spacing w:line="360" w:lineRule="auto"/>
        <w:jc w:val="both"/>
        <w:rPr>
          <w:rFonts w:ascii="Arial" w:hAnsi="Arial" w:cs="Arial"/>
          <w:i/>
          <w:lang w:val="en-US"/>
        </w:rPr>
      </w:pPr>
      <w:proofErr w:type="spellStart"/>
      <w:r>
        <w:rPr>
          <w:rFonts w:ascii="Arial" w:hAnsi="Arial" w:cs="Arial"/>
          <w:i/>
          <w:lang w:val="en-US"/>
        </w:rPr>
        <w:t>Spoštovana</w:t>
      </w:r>
      <w:proofErr w:type="spellEnd"/>
      <w:r>
        <w:rPr>
          <w:rFonts w:ascii="Arial" w:hAnsi="Arial" w:cs="Arial"/>
          <w:i/>
          <w:lang w:val="en-US"/>
        </w:rPr>
        <w:t xml:space="preserve"> </w:t>
      </w:r>
      <w:proofErr w:type="spellStart"/>
      <w:r>
        <w:rPr>
          <w:rFonts w:ascii="Arial" w:hAnsi="Arial" w:cs="Arial"/>
          <w:i/>
          <w:lang w:val="en-US"/>
        </w:rPr>
        <w:t>predsednica</w:t>
      </w:r>
      <w:proofErr w:type="spellEnd"/>
      <w:r w:rsidRPr="00C151E2">
        <w:rPr>
          <w:rFonts w:ascii="Arial" w:hAnsi="Arial" w:cs="Arial"/>
          <w:i/>
          <w:lang w:val="en-US"/>
        </w:rPr>
        <w:t xml:space="preserve"> </w:t>
      </w:r>
      <w:proofErr w:type="spellStart"/>
      <w:r w:rsidRPr="00C151E2">
        <w:rPr>
          <w:rFonts w:ascii="Arial" w:hAnsi="Arial" w:cs="Arial"/>
          <w:i/>
          <w:lang w:val="en-US"/>
        </w:rPr>
        <w:t>Osmani</w:t>
      </w:r>
      <w:proofErr w:type="spellEnd"/>
      <w:r w:rsidRPr="00C151E2">
        <w:rPr>
          <w:rFonts w:ascii="Arial" w:hAnsi="Arial" w:cs="Arial"/>
          <w:i/>
          <w:lang w:val="en-US"/>
        </w:rPr>
        <w:t xml:space="preserve"> </w:t>
      </w:r>
      <w:proofErr w:type="spellStart"/>
      <w:r w:rsidRPr="00C151E2">
        <w:rPr>
          <w:rFonts w:ascii="Arial" w:hAnsi="Arial" w:cs="Arial"/>
          <w:i/>
          <w:lang w:val="en-US"/>
        </w:rPr>
        <w:t>Sadriu</w:t>
      </w:r>
      <w:proofErr w:type="spellEnd"/>
      <w:r w:rsidRPr="00C151E2">
        <w:rPr>
          <w:rFonts w:ascii="Arial" w:hAnsi="Arial" w:cs="Arial"/>
          <w:i/>
          <w:lang w:val="en-US"/>
        </w:rPr>
        <w:t>,</w:t>
      </w:r>
    </w:p>
    <w:p w14:paraId="16261FAA" w14:textId="0690D1CD" w:rsidR="00C151E2" w:rsidRPr="00C151E2" w:rsidRDefault="00C151E2" w:rsidP="00C151E2">
      <w:pPr>
        <w:spacing w:line="360" w:lineRule="auto"/>
        <w:jc w:val="both"/>
        <w:rPr>
          <w:rFonts w:ascii="Arial" w:hAnsi="Arial" w:cs="Arial"/>
          <w:i/>
          <w:lang w:val="en-US"/>
        </w:rPr>
      </w:pPr>
      <w:proofErr w:type="spellStart"/>
      <w:r>
        <w:rPr>
          <w:rFonts w:ascii="Arial" w:hAnsi="Arial" w:cs="Arial"/>
          <w:i/>
          <w:lang w:val="en-US"/>
        </w:rPr>
        <w:t>Spoštovani</w:t>
      </w:r>
      <w:proofErr w:type="spellEnd"/>
      <w:r>
        <w:rPr>
          <w:rFonts w:ascii="Arial" w:hAnsi="Arial" w:cs="Arial"/>
          <w:i/>
          <w:lang w:val="en-US"/>
        </w:rPr>
        <w:t xml:space="preserve"> </w:t>
      </w:r>
      <w:proofErr w:type="spellStart"/>
      <w:r w:rsidRPr="00C151E2">
        <w:rPr>
          <w:rFonts w:ascii="Arial" w:hAnsi="Arial" w:cs="Arial"/>
          <w:i/>
          <w:lang w:val="en-US"/>
        </w:rPr>
        <w:t>predsednik</w:t>
      </w:r>
      <w:proofErr w:type="spellEnd"/>
      <w:r w:rsidRPr="00C151E2">
        <w:rPr>
          <w:rFonts w:ascii="Arial" w:hAnsi="Arial" w:cs="Arial"/>
          <w:i/>
          <w:lang w:val="en-US"/>
        </w:rPr>
        <w:t xml:space="preserve"> </w:t>
      </w:r>
      <w:proofErr w:type="spellStart"/>
      <w:r w:rsidRPr="00C151E2">
        <w:rPr>
          <w:rFonts w:ascii="Arial" w:hAnsi="Arial" w:cs="Arial"/>
          <w:i/>
          <w:lang w:val="en-US"/>
        </w:rPr>
        <w:t>Begaj</w:t>
      </w:r>
      <w:proofErr w:type="spellEnd"/>
      <w:r w:rsidRPr="00C151E2">
        <w:rPr>
          <w:rFonts w:ascii="Arial" w:hAnsi="Arial" w:cs="Arial"/>
          <w:i/>
          <w:lang w:val="en-US"/>
        </w:rPr>
        <w:t>,</w:t>
      </w:r>
    </w:p>
    <w:p w14:paraId="4F996EE2" w14:textId="6E1F0555" w:rsidR="00C151E2" w:rsidRPr="00C151E2" w:rsidRDefault="00C151E2" w:rsidP="00C151E2">
      <w:pPr>
        <w:spacing w:line="360" w:lineRule="auto"/>
        <w:jc w:val="both"/>
        <w:rPr>
          <w:rFonts w:ascii="Arial" w:hAnsi="Arial" w:cs="Arial"/>
          <w:i/>
          <w:lang w:val="en-US"/>
        </w:rPr>
      </w:pPr>
      <w:proofErr w:type="spellStart"/>
      <w:r>
        <w:rPr>
          <w:rFonts w:ascii="Arial" w:hAnsi="Arial" w:cs="Arial"/>
          <w:i/>
          <w:lang w:val="en-US"/>
        </w:rPr>
        <w:t>Spoštovani</w:t>
      </w:r>
      <w:proofErr w:type="spellEnd"/>
      <w:r>
        <w:rPr>
          <w:rFonts w:ascii="Arial" w:hAnsi="Arial" w:cs="Arial"/>
          <w:i/>
          <w:lang w:val="en-US"/>
        </w:rPr>
        <w:t xml:space="preserve"> </w:t>
      </w:r>
      <w:proofErr w:type="spellStart"/>
      <w:r w:rsidRPr="00C151E2">
        <w:rPr>
          <w:rFonts w:ascii="Arial" w:hAnsi="Arial" w:cs="Arial"/>
          <w:i/>
          <w:lang w:val="en-US"/>
        </w:rPr>
        <w:t>predsednik</w:t>
      </w:r>
      <w:proofErr w:type="spellEnd"/>
      <w:r w:rsidRPr="00C151E2">
        <w:rPr>
          <w:rFonts w:ascii="Arial" w:hAnsi="Arial" w:cs="Arial"/>
          <w:i/>
          <w:lang w:val="en-US"/>
        </w:rPr>
        <w:t xml:space="preserve"> </w:t>
      </w:r>
      <w:proofErr w:type="spellStart"/>
      <w:r w:rsidRPr="00C151E2">
        <w:rPr>
          <w:rFonts w:ascii="Arial" w:hAnsi="Arial" w:cs="Arial"/>
          <w:i/>
          <w:lang w:val="en-US"/>
        </w:rPr>
        <w:t>vlade</w:t>
      </w:r>
      <w:proofErr w:type="spellEnd"/>
      <w:r w:rsidRPr="00C151E2">
        <w:rPr>
          <w:rFonts w:ascii="Arial" w:hAnsi="Arial" w:cs="Arial"/>
          <w:i/>
          <w:lang w:val="en-US"/>
        </w:rPr>
        <w:t xml:space="preserve"> </w:t>
      </w:r>
      <w:proofErr w:type="spellStart"/>
      <w:r w:rsidRPr="00C151E2">
        <w:rPr>
          <w:rFonts w:ascii="Arial" w:hAnsi="Arial" w:cs="Arial"/>
          <w:i/>
          <w:lang w:val="en-US"/>
        </w:rPr>
        <w:t>Xhaferi</w:t>
      </w:r>
      <w:proofErr w:type="spellEnd"/>
      <w:r w:rsidRPr="00C151E2">
        <w:rPr>
          <w:rFonts w:ascii="Arial" w:hAnsi="Arial" w:cs="Arial"/>
          <w:i/>
          <w:lang w:val="en-US"/>
        </w:rPr>
        <w:t>,</w:t>
      </w:r>
    </w:p>
    <w:p w14:paraId="4C3FC1CC" w14:textId="77777777" w:rsidR="00C151E2" w:rsidRPr="00C151E2" w:rsidRDefault="00C151E2" w:rsidP="00C151E2">
      <w:pPr>
        <w:spacing w:line="360" w:lineRule="auto"/>
        <w:jc w:val="both"/>
        <w:rPr>
          <w:rFonts w:ascii="Arial" w:hAnsi="Arial" w:cs="Arial"/>
          <w:i/>
          <w:lang w:val="en-US"/>
        </w:rPr>
      </w:pPr>
      <w:proofErr w:type="spellStart"/>
      <w:proofErr w:type="gramStart"/>
      <w:r w:rsidRPr="00C151E2">
        <w:rPr>
          <w:rFonts w:ascii="Arial" w:hAnsi="Arial" w:cs="Arial"/>
          <w:i/>
          <w:lang w:val="en-US"/>
        </w:rPr>
        <w:t>cenjeni</w:t>
      </w:r>
      <w:proofErr w:type="spellEnd"/>
      <w:proofErr w:type="gramEnd"/>
      <w:r w:rsidRPr="00C151E2">
        <w:rPr>
          <w:rFonts w:ascii="Arial" w:hAnsi="Arial" w:cs="Arial"/>
          <w:i/>
          <w:lang w:val="en-US"/>
        </w:rPr>
        <w:t xml:space="preserve"> </w:t>
      </w:r>
      <w:proofErr w:type="spellStart"/>
      <w:r w:rsidRPr="00C151E2">
        <w:rPr>
          <w:rFonts w:ascii="Arial" w:hAnsi="Arial" w:cs="Arial"/>
          <w:i/>
          <w:lang w:val="en-US"/>
        </w:rPr>
        <w:t>gostje</w:t>
      </w:r>
      <w:proofErr w:type="spellEnd"/>
      <w:r w:rsidRPr="00C151E2">
        <w:rPr>
          <w:rFonts w:ascii="Arial" w:hAnsi="Arial" w:cs="Arial"/>
          <w:i/>
          <w:lang w:val="en-US"/>
        </w:rPr>
        <w:t>,</w:t>
      </w:r>
    </w:p>
    <w:p w14:paraId="5283451F" w14:textId="44FA85F4" w:rsidR="006A0011" w:rsidRPr="006A0011" w:rsidRDefault="00C151E2" w:rsidP="00C151E2">
      <w:pPr>
        <w:spacing w:line="360" w:lineRule="auto"/>
        <w:jc w:val="both"/>
        <w:rPr>
          <w:rFonts w:ascii="Arial" w:hAnsi="Arial" w:cs="Arial"/>
          <w:i/>
          <w:lang w:val="en-US"/>
        </w:rPr>
      </w:pPr>
      <w:proofErr w:type="spellStart"/>
      <w:proofErr w:type="gramStart"/>
      <w:r w:rsidRPr="00C151E2">
        <w:rPr>
          <w:rFonts w:ascii="Arial" w:hAnsi="Arial" w:cs="Arial"/>
          <w:i/>
          <w:lang w:val="en-US"/>
        </w:rPr>
        <w:t>gospe</w:t>
      </w:r>
      <w:proofErr w:type="spellEnd"/>
      <w:proofErr w:type="gramEnd"/>
      <w:r w:rsidRPr="00C151E2">
        <w:rPr>
          <w:rFonts w:ascii="Arial" w:hAnsi="Arial" w:cs="Arial"/>
          <w:i/>
          <w:lang w:val="en-US"/>
        </w:rPr>
        <w:t xml:space="preserve"> in </w:t>
      </w:r>
      <w:proofErr w:type="spellStart"/>
      <w:r w:rsidRPr="00C151E2">
        <w:rPr>
          <w:rFonts w:ascii="Arial" w:hAnsi="Arial" w:cs="Arial"/>
          <w:i/>
          <w:lang w:val="en-US"/>
        </w:rPr>
        <w:t>gospodje</w:t>
      </w:r>
      <w:proofErr w:type="spellEnd"/>
      <w:r w:rsidRPr="00C151E2">
        <w:rPr>
          <w:rFonts w:ascii="Arial" w:hAnsi="Arial" w:cs="Arial"/>
          <w:i/>
          <w:lang w:val="en-US"/>
        </w:rPr>
        <w:t>!</w:t>
      </w:r>
    </w:p>
    <w:p w14:paraId="10FF895C" w14:textId="77777777" w:rsidR="006A0011" w:rsidRPr="006A0011" w:rsidRDefault="006A0011" w:rsidP="006A0011">
      <w:pPr>
        <w:spacing w:line="360" w:lineRule="auto"/>
        <w:jc w:val="both"/>
        <w:rPr>
          <w:rFonts w:ascii="Arial" w:hAnsi="Arial" w:cs="Arial"/>
          <w:lang w:val="en-US"/>
        </w:rPr>
      </w:pPr>
    </w:p>
    <w:p w14:paraId="364552C2" w14:textId="77777777" w:rsidR="006A0011" w:rsidRPr="006A0011" w:rsidRDefault="006A0011" w:rsidP="006A0011">
      <w:pPr>
        <w:spacing w:line="360" w:lineRule="auto"/>
        <w:jc w:val="both"/>
        <w:rPr>
          <w:rFonts w:ascii="Arial" w:hAnsi="Arial" w:cs="Arial"/>
          <w:lang w:val="sl-SI"/>
        </w:rPr>
      </w:pPr>
      <w:r w:rsidRPr="006A0011">
        <w:rPr>
          <w:rFonts w:ascii="Arial" w:hAnsi="Arial" w:cs="Arial"/>
          <w:lang w:val="sl"/>
        </w:rPr>
        <w:t xml:space="preserve">Gospa predsednica, </w:t>
      </w:r>
    </w:p>
    <w:p w14:paraId="1C84A921" w14:textId="77777777" w:rsidR="006A0011" w:rsidRPr="006A0011" w:rsidRDefault="006A0011" w:rsidP="006A0011">
      <w:pPr>
        <w:spacing w:line="360" w:lineRule="auto"/>
        <w:jc w:val="both"/>
        <w:rPr>
          <w:rFonts w:ascii="Arial" w:hAnsi="Arial" w:cs="Arial"/>
          <w:lang w:val="sl-SI"/>
        </w:rPr>
      </w:pPr>
    </w:p>
    <w:p w14:paraId="285929DC" w14:textId="1DD5BB2A" w:rsidR="006A0011" w:rsidRPr="006A0011" w:rsidRDefault="006A0011" w:rsidP="006A0011">
      <w:pPr>
        <w:spacing w:line="360" w:lineRule="auto"/>
        <w:jc w:val="both"/>
        <w:rPr>
          <w:rFonts w:ascii="Arial" w:hAnsi="Arial" w:cs="Arial"/>
          <w:lang w:val="sl-SI"/>
        </w:rPr>
      </w:pPr>
      <w:r w:rsidRPr="006A0011">
        <w:rPr>
          <w:rFonts w:ascii="Arial" w:hAnsi="Arial" w:cs="Arial"/>
          <w:lang w:val="sl"/>
        </w:rPr>
        <w:t>dovolite, da se vam zahvalim za povabilo, naj govorim na tem pomembnem forumu. Z velikim veseljem pozdravljam ustanovitev regionalnega Centra odličnosti za ženske, mir in varnost na Kosovu, ki naj bi jo kmalu podpisali. To je odlična novica, saj se je žal vedno bolj treba osredotočati na ženske v zvezi z vojnami, nasiljem in konflikti.</w:t>
      </w:r>
      <w:r w:rsidR="00C151E2">
        <w:rPr>
          <w:rFonts w:ascii="Arial" w:hAnsi="Arial" w:cs="Arial"/>
          <w:lang w:val="sl"/>
        </w:rPr>
        <w:t xml:space="preserve"> </w:t>
      </w:r>
      <w:r w:rsidR="00C151E2" w:rsidRPr="00C151E2">
        <w:rPr>
          <w:rFonts w:ascii="Arial" w:hAnsi="Arial" w:cs="Arial"/>
          <w:lang w:val="sl"/>
        </w:rPr>
        <w:t xml:space="preserve">Še huje, zaskrbljujoče novice z Bližnjega vzhoda nas opozarjajo, da resnično živimo v nevarnih časih. Za mir in varnost se moramo zdaj boriti na vseh ravneh, zato ta konferenca ne bi mogla biti bolj pravočasna. Hvala, </w:t>
      </w:r>
      <w:proofErr w:type="spellStart"/>
      <w:r w:rsidR="00C151E2" w:rsidRPr="00C151E2">
        <w:rPr>
          <w:rFonts w:ascii="Arial" w:hAnsi="Arial" w:cs="Arial"/>
          <w:lang w:val="sl"/>
        </w:rPr>
        <w:t>Vjosa</w:t>
      </w:r>
      <w:proofErr w:type="spellEnd"/>
      <w:r w:rsidR="00C151E2" w:rsidRPr="00C151E2">
        <w:rPr>
          <w:rFonts w:ascii="Arial" w:hAnsi="Arial" w:cs="Arial"/>
          <w:lang w:val="sl"/>
        </w:rPr>
        <w:t>, za pobudo.</w:t>
      </w:r>
    </w:p>
    <w:p w14:paraId="7FA7B2B6" w14:textId="77777777" w:rsidR="006A0011" w:rsidRPr="006A0011" w:rsidRDefault="006A0011" w:rsidP="006A0011">
      <w:pPr>
        <w:spacing w:line="360" w:lineRule="auto"/>
        <w:jc w:val="both"/>
        <w:rPr>
          <w:rFonts w:ascii="Arial" w:hAnsi="Arial" w:cs="Arial"/>
          <w:lang w:val="sl-SI"/>
        </w:rPr>
      </w:pPr>
    </w:p>
    <w:p w14:paraId="7F06DDF3" w14:textId="77777777" w:rsidR="00C151E2" w:rsidRDefault="006A0011" w:rsidP="006A0011">
      <w:pPr>
        <w:spacing w:line="360" w:lineRule="auto"/>
        <w:jc w:val="both"/>
        <w:rPr>
          <w:rFonts w:ascii="Arial" w:hAnsi="Arial" w:cs="Arial"/>
          <w:lang w:val="sl"/>
        </w:rPr>
      </w:pPr>
      <w:r w:rsidRPr="006A0011">
        <w:rPr>
          <w:rFonts w:ascii="Arial" w:hAnsi="Arial" w:cs="Arial"/>
          <w:lang w:val="sl"/>
        </w:rPr>
        <w:t xml:space="preserve">Gospe in gospodje, splošne razmere so vse prej kot dobre. Vse bolj me skrbi položaj žensk in deklet po vsem svetu. Kamor koli pogledamo, je neenakost med spoloma žalostna, a očitna značilnost naše civilizacije. V poročilu </w:t>
      </w:r>
      <w:r w:rsidRPr="006A0011">
        <w:rPr>
          <w:rFonts w:ascii="Arial" w:hAnsi="Arial" w:cs="Arial"/>
          <w:lang w:val="sl-SI"/>
        </w:rPr>
        <w:t xml:space="preserve">Organizacije združenih narodov Ženske </w:t>
      </w:r>
      <w:r w:rsidRPr="006A0011">
        <w:rPr>
          <w:rFonts w:ascii="Arial" w:hAnsi="Arial" w:cs="Arial"/>
          <w:lang w:val="sl"/>
        </w:rPr>
        <w:t>iz leta 2018 je med drugim navedeno, da so ženske pogosto prve, ki stradajo, kadar gospodinjstva nimajo dostopa do zadostne količine hrane.</w:t>
      </w:r>
    </w:p>
    <w:p w14:paraId="5F7FEF7E" w14:textId="457DAB63" w:rsidR="006A0011" w:rsidRPr="00C151E2" w:rsidRDefault="006A0011" w:rsidP="006A0011">
      <w:pPr>
        <w:spacing w:line="360" w:lineRule="auto"/>
        <w:jc w:val="both"/>
        <w:rPr>
          <w:rFonts w:ascii="Arial" w:hAnsi="Arial" w:cs="Arial"/>
          <w:lang w:val="sl"/>
        </w:rPr>
      </w:pPr>
      <w:r w:rsidRPr="006A0011">
        <w:rPr>
          <w:rFonts w:ascii="Arial" w:hAnsi="Arial" w:cs="Arial"/>
          <w:lang w:val="sl"/>
        </w:rPr>
        <w:lastRenderedPageBreak/>
        <w:t>Dekle, ki se rodi v revnem gospodinjstvu in je prisiljeno v zgodnjo poroko, je izpostavljeno večjemu tveganju, da bo opustilo šolanje, prezgodaj rodilo, imelo zaplete pri porodu in doživelo nasilje v družini. Deklica, ki se rodi v revščini, praktično nima možnosti, da bi ji pobegnila.</w:t>
      </w:r>
    </w:p>
    <w:p w14:paraId="4A13ACE2" w14:textId="77777777" w:rsidR="006A0011" w:rsidRPr="006A0011" w:rsidRDefault="006A0011" w:rsidP="006A0011">
      <w:pPr>
        <w:spacing w:line="360" w:lineRule="auto"/>
        <w:jc w:val="both"/>
        <w:rPr>
          <w:rFonts w:ascii="Arial" w:hAnsi="Arial" w:cs="Arial"/>
          <w:lang w:val="sl-SI"/>
        </w:rPr>
      </w:pPr>
    </w:p>
    <w:p w14:paraId="6FDC3A75" w14:textId="77777777" w:rsidR="006A0011" w:rsidRPr="006A0011" w:rsidRDefault="006A0011" w:rsidP="006A0011">
      <w:pPr>
        <w:spacing w:line="360" w:lineRule="auto"/>
        <w:jc w:val="both"/>
        <w:rPr>
          <w:rFonts w:ascii="Arial" w:hAnsi="Arial" w:cs="Arial"/>
          <w:lang w:val="sl-SI"/>
        </w:rPr>
      </w:pPr>
      <w:r w:rsidRPr="006A0011">
        <w:rPr>
          <w:rFonts w:ascii="Arial" w:hAnsi="Arial" w:cs="Arial"/>
          <w:lang w:val="sl"/>
        </w:rPr>
        <w:t>Glede na ta dejstva ne moremo pričakovati, da bo enakost spolov dosežena v bližnji prihodnosti. Tudi majhen napredek do leta 2030 bo verjetno veljal za uspeh, vendar ga ne smemo proslavljati. Glede na to, koliko sredstev je vloženih v prizadevanja, da bi ženskam zagotovili večjo vlogo na vseh področjih življenja, se lahko zgodi, da enakosti spolov ne bomo dosegli niti do leta 2130. Če opazujemo grozljive posledice političnih, gospodarskih in varnostnih dogodkov za ženske in dekleta po vsem svetu, lahko sklepamo, da se razmere še poslabšujejo. Pomislite na trenutni položaj žensk, deklic in dečkov v Siriji, Jemnu in Sudanu. Pomislite na položaj žensk in deklet v Afganistanu: tragična zgodba o hitrem in brezobzirnem odvzemu pravic, ki so bile pridobljene in potem spet izgubljene. Spomniti se moramo tudi ukrajinskih žensk. Zaradi ruske agresije na Ukrajino so številne med njimi postale begunke, žrtve spolnega nasilja v spopadih ali pa se ta trenutek borijo za svojo domovino na fronti. Končno, nikakor pa ne nazadnje, moramo pomisliti na ženske na območju Gaze, od katerih so mnoge izgubile vse: mir, varnost, zavetje, hrano, vodo in številne od njih, celo na tisoče, življenja.</w:t>
      </w:r>
    </w:p>
    <w:p w14:paraId="6EBB8AF8" w14:textId="77777777" w:rsidR="006A0011" w:rsidRPr="006A0011" w:rsidRDefault="006A0011" w:rsidP="006A0011">
      <w:pPr>
        <w:spacing w:line="360" w:lineRule="auto"/>
        <w:jc w:val="both"/>
        <w:rPr>
          <w:rFonts w:ascii="Arial" w:hAnsi="Arial" w:cs="Arial"/>
          <w:lang w:val="sl-SI"/>
        </w:rPr>
      </w:pPr>
    </w:p>
    <w:p w14:paraId="2BCF3EA9" w14:textId="77777777" w:rsidR="006A0011" w:rsidRPr="006A0011" w:rsidRDefault="006A0011" w:rsidP="006A0011">
      <w:pPr>
        <w:spacing w:line="360" w:lineRule="auto"/>
        <w:jc w:val="both"/>
        <w:rPr>
          <w:rFonts w:ascii="Arial" w:hAnsi="Arial" w:cs="Arial"/>
          <w:lang w:val="sl-SI"/>
        </w:rPr>
      </w:pPr>
      <w:r w:rsidRPr="006A0011">
        <w:rPr>
          <w:rFonts w:ascii="Arial" w:hAnsi="Arial" w:cs="Arial"/>
          <w:lang w:val="sl"/>
        </w:rPr>
        <w:t>Naš pristop k vlogi, potrebam in zaščiti žensk v konfliktih in krizah je program Ženske, mir in varnost, kot je opredeljen v desetih resolucijah Varnostnega sveta Organizacije združenih narodov. Prepričani smo, da je polno, enakopravno in smiselno sodelovanje žensk in moških ključ do uspeha pri prizadevanjih za dosego trajnostnega in vključujočega miru, stabilnosti in razvoja. Vendar bodimo iskreni: v skoraj 25 letih, kolikor je minilo, odkar je Varnostni svet sprejel prelomno Resolucijo 1325, nismo doživeli takšnega napredka, na kakršnega smo takrat upali. Vprašati se moramo: Zakaj pravzaprav? Kaj zavira napredek pri programu Ženske, mir in varnost?</w:t>
      </w:r>
    </w:p>
    <w:p w14:paraId="48A3A8E5" w14:textId="77777777" w:rsidR="006A0011" w:rsidRDefault="006A0011" w:rsidP="006A0011">
      <w:pPr>
        <w:spacing w:line="360" w:lineRule="auto"/>
        <w:jc w:val="both"/>
        <w:rPr>
          <w:rFonts w:ascii="Arial" w:hAnsi="Arial" w:cs="Arial"/>
          <w:lang w:val="sl-SI"/>
        </w:rPr>
      </w:pPr>
    </w:p>
    <w:p w14:paraId="36B2A04B" w14:textId="77777777" w:rsidR="006A0011" w:rsidRDefault="006A0011" w:rsidP="006A0011">
      <w:pPr>
        <w:spacing w:line="360" w:lineRule="auto"/>
        <w:jc w:val="both"/>
        <w:rPr>
          <w:rFonts w:ascii="Arial" w:hAnsi="Arial" w:cs="Arial"/>
          <w:lang w:val="sl-SI"/>
        </w:rPr>
      </w:pPr>
    </w:p>
    <w:p w14:paraId="7DBC1E21" w14:textId="77777777" w:rsidR="006A0011" w:rsidRDefault="006A0011" w:rsidP="006A0011">
      <w:pPr>
        <w:spacing w:line="360" w:lineRule="auto"/>
        <w:jc w:val="both"/>
        <w:rPr>
          <w:rFonts w:ascii="Arial" w:hAnsi="Arial" w:cs="Arial"/>
          <w:lang w:val="sl-SI"/>
        </w:rPr>
      </w:pPr>
    </w:p>
    <w:p w14:paraId="34DCE3BB" w14:textId="77777777" w:rsidR="006A0011" w:rsidRPr="006A0011" w:rsidRDefault="006A0011" w:rsidP="006A0011">
      <w:pPr>
        <w:spacing w:line="360" w:lineRule="auto"/>
        <w:jc w:val="both"/>
        <w:rPr>
          <w:rFonts w:ascii="Arial" w:hAnsi="Arial" w:cs="Arial"/>
          <w:lang w:val="sl-SI"/>
        </w:rPr>
      </w:pPr>
    </w:p>
    <w:p w14:paraId="49932851" w14:textId="77777777" w:rsidR="006A0011" w:rsidRPr="006A0011" w:rsidRDefault="006A0011" w:rsidP="006A0011">
      <w:pPr>
        <w:spacing w:line="360" w:lineRule="auto"/>
        <w:jc w:val="both"/>
        <w:rPr>
          <w:rFonts w:ascii="Arial" w:hAnsi="Arial" w:cs="Arial"/>
          <w:lang w:val="sl-SI"/>
        </w:rPr>
      </w:pPr>
      <w:r w:rsidRPr="006A0011">
        <w:rPr>
          <w:rFonts w:ascii="Arial" w:hAnsi="Arial" w:cs="Arial"/>
          <w:lang w:val="sl"/>
        </w:rPr>
        <w:lastRenderedPageBreak/>
        <w:t>Moj odgovor, gospe in gospodje, je pomanjkanje vključenosti. Enak odgovor velja za vprašanje, zakaj je toliko mirovnih procesov neuspešnih. Dokler popolna družbena vključenost, zlasti žensk, ne bo samoumevna, mirovni procesi ne bodo niti stabilni niti se položaj žensk in deklet ne bo bistveno izboljšal. To velja tudi za številna druga vprašanja, ki so povezana s socialnimi problemi, kot so podnebne spremembe.</w:t>
      </w:r>
    </w:p>
    <w:p w14:paraId="2D7E7E13" w14:textId="77777777" w:rsidR="006A0011" w:rsidRPr="006A0011" w:rsidRDefault="006A0011" w:rsidP="006A0011">
      <w:pPr>
        <w:spacing w:line="360" w:lineRule="auto"/>
        <w:jc w:val="both"/>
        <w:rPr>
          <w:rFonts w:ascii="Arial" w:hAnsi="Arial" w:cs="Arial"/>
          <w:lang w:val="sl-SI"/>
        </w:rPr>
      </w:pPr>
    </w:p>
    <w:p w14:paraId="68B75FCA" w14:textId="77777777" w:rsidR="006A0011" w:rsidRPr="006A0011" w:rsidRDefault="006A0011" w:rsidP="006A0011">
      <w:pPr>
        <w:spacing w:line="360" w:lineRule="auto"/>
        <w:jc w:val="both"/>
        <w:rPr>
          <w:rFonts w:ascii="Arial" w:hAnsi="Arial" w:cs="Arial"/>
          <w:lang w:val="sl-SI"/>
        </w:rPr>
      </w:pPr>
      <w:r w:rsidRPr="006A0011">
        <w:rPr>
          <w:rFonts w:ascii="Arial" w:hAnsi="Arial" w:cs="Arial"/>
          <w:lang w:val="sl"/>
        </w:rPr>
        <w:t>Iz teh razlogov Slovenija v mednarodnih odnosih vodi feministično zunanjo politiko. Kot nestalna članica Varnostnega sveta Organizacije združenih narodov vsa vprašanja na dnevnem redu Varnostnega sveta Organizacije združenih narodov obravnavamo z vidika spola. Seveda je program Ženske, mir in varnost ena od naših prednostnih nalog pri delu Sveta. Vidik spola vključujemo tudi v druge dokumente Varnostnega sveta. To velja za geografske ali tematske dokumente, na primer za agendo o podnebju, miru in varnosti, vodi ali kibernetski varnosti. Slovenija se zavzema za polno, enakopravno in smiselno sodelovanje žensk pri ukrepih za krepitev miru na področju okolja, podnebne varnosti in upravljanja voda. V zvezi s tem naj na kratko predstavim nekatere elemente slovenske feministične zunanje politike, ki bi lahko bili pomembni za razprave na tem pomembnem srečanju.</w:t>
      </w:r>
    </w:p>
    <w:p w14:paraId="5DE2ADC2" w14:textId="77777777" w:rsidR="006A0011" w:rsidRPr="006A0011" w:rsidRDefault="006A0011" w:rsidP="006A0011">
      <w:pPr>
        <w:spacing w:line="360" w:lineRule="auto"/>
        <w:jc w:val="both"/>
        <w:rPr>
          <w:rFonts w:ascii="Arial" w:hAnsi="Arial" w:cs="Arial"/>
          <w:lang w:val="sl-SI"/>
        </w:rPr>
      </w:pPr>
    </w:p>
    <w:p w14:paraId="5C30E276" w14:textId="77777777" w:rsidR="006A0011" w:rsidRPr="006A0011" w:rsidRDefault="006A0011" w:rsidP="006A0011">
      <w:pPr>
        <w:spacing w:line="360" w:lineRule="auto"/>
        <w:jc w:val="both"/>
        <w:rPr>
          <w:rFonts w:ascii="Arial" w:hAnsi="Arial" w:cs="Arial"/>
          <w:lang w:val="sl-SI"/>
        </w:rPr>
      </w:pPr>
      <w:r w:rsidRPr="006A0011">
        <w:rPr>
          <w:rFonts w:ascii="Arial" w:hAnsi="Arial" w:cs="Arial"/>
          <w:lang w:val="sl"/>
        </w:rPr>
        <w:t>Prvič, odločno obsojamo vsakršno spolno nasilje, povezano s konflikti. Ogabna je uporaba posilstva kot vojne taktike ali sredstva za zatiranje in ustrahovanje. Takšni zločini ne smejo ostati nekaznovani.</w:t>
      </w:r>
    </w:p>
    <w:p w14:paraId="5A6CB3CA" w14:textId="77777777" w:rsidR="006A0011" w:rsidRPr="006A0011" w:rsidRDefault="006A0011" w:rsidP="006A0011">
      <w:pPr>
        <w:spacing w:line="360" w:lineRule="auto"/>
        <w:jc w:val="both"/>
        <w:rPr>
          <w:rFonts w:ascii="Arial" w:hAnsi="Arial" w:cs="Arial"/>
          <w:lang w:val="sl-SI"/>
        </w:rPr>
      </w:pPr>
    </w:p>
    <w:p w14:paraId="173A2DF1" w14:textId="77777777" w:rsidR="006A0011" w:rsidRDefault="006A0011" w:rsidP="006A0011">
      <w:pPr>
        <w:spacing w:line="360" w:lineRule="auto"/>
        <w:jc w:val="both"/>
        <w:rPr>
          <w:rFonts w:ascii="Arial" w:hAnsi="Arial" w:cs="Arial"/>
          <w:lang w:val="sl"/>
        </w:rPr>
      </w:pPr>
      <w:r w:rsidRPr="006A0011">
        <w:rPr>
          <w:rFonts w:ascii="Arial" w:hAnsi="Arial" w:cs="Arial"/>
          <w:lang w:val="sl"/>
        </w:rPr>
        <w:t>Drugič, veliko pozornosti je treba nameniti nekaznovanosti, ki ji mora slediti odločno ukrepanje. Če nasilje nad ženskami ostane nekaznovano, to spodbuja nadaljnje izvajanje spolnega nasilja, povezanega s konflikti. Mednarodno pravo predvideva kaznovanje storilcev in ukrepe odvračanja, da se takšna kazniva dejanja ne bi ponavljala.</w:t>
      </w:r>
    </w:p>
    <w:p w14:paraId="19194DA2" w14:textId="77777777" w:rsidR="006A0011" w:rsidRDefault="006A0011" w:rsidP="006A0011">
      <w:pPr>
        <w:spacing w:line="360" w:lineRule="auto"/>
        <w:jc w:val="both"/>
        <w:rPr>
          <w:rFonts w:ascii="Arial" w:hAnsi="Arial" w:cs="Arial"/>
          <w:lang w:val="sl"/>
        </w:rPr>
      </w:pPr>
    </w:p>
    <w:p w14:paraId="7AC40B60" w14:textId="77777777" w:rsidR="006A0011" w:rsidRDefault="006A0011" w:rsidP="006A0011">
      <w:pPr>
        <w:spacing w:line="360" w:lineRule="auto"/>
        <w:jc w:val="both"/>
        <w:rPr>
          <w:rFonts w:ascii="Arial" w:hAnsi="Arial" w:cs="Arial"/>
          <w:lang w:val="sl"/>
        </w:rPr>
      </w:pPr>
    </w:p>
    <w:p w14:paraId="4DF565AC" w14:textId="77777777" w:rsidR="006A0011" w:rsidRDefault="006A0011" w:rsidP="006A0011">
      <w:pPr>
        <w:spacing w:line="360" w:lineRule="auto"/>
        <w:jc w:val="both"/>
        <w:rPr>
          <w:rFonts w:ascii="Arial" w:hAnsi="Arial" w:cs="Arial"/>
          <w:lang w:val="sl"/>
        </w:rPr>
      </w:pPr>
    </w:p>
    <w:p w14:paraId="5A4A64CE" w14:textId="77777777" w:rsidR="006A0011" w:rsidRDefault="006A0011" w:rsidP="006A0011">
      <w:pPr>
        <w:spacing w:line="360" w:lineRule="auto"/>
        <w:jc w:val="both"/>
        <w:rPr>
          <w:rFonts w:ascii="Arial" w:hAnsi="Arial" w:cs="Arial"/>
          <w:lang w:val="sl"/>
        </w:rPr>
      </w:pPr>
    </w:p>
    <w:p w14:paraId="730A0D32" w14:textId="77777777" w:rsidR="006A0011" w:rsidRPr="006A0011" w:rsidRDefault="006A0011" w:rsidP="006A0011">
      <w:pPr>
        <w:spacing w:line="360" w:lineRule="auto"/>
        <w:jc w:val="both"/>
        <w:rPr>
          <w:rFonts w:ascii="Arial" w:hAnsi="Arial" w:cs="Arial"/>
          <w:lang w:val="sl-SI"/>
        </w:rPr>
      </w:pPr>
    </w:p>
    <w:p w14:paraId="2E013D0F" w14:textId="77777777" w:rsidR="006A0011" w:rsidRPr="006A0011" w:rsidRDefault="006A0011" w:rsidP="006A0011">
      <w:pPr>
        <w:spacing w:line="360" w:lineRule="auto"/>
        <w:jc w:val="both"/>
        <w:rPr>
          <w:rFonts w:ascii="Arial" w:hAnsi="Arial" w:cs="Arial"/>
          <w:lang w:val="sl-SI"/>
        </w:rPr>
      </w:pPr>
    </w:p>
    <w:p w14:paraId="00903F5F" w14:textId="77777777" w:rsidR="006A0011" w:rsidRPr="006A0011" w:rsidRDefault="006A0011" w:rsidP="006A0011">
      <w:pPr>
        <w:spacing w:line="360" w:lineRule="auto"/>
        <w:jc w:val="both"/>
        <w:rPr>
          <w:rFonts w:ascii="Arial" w:hAnsi="Arial" w:cs="Arial"/>
          <w:lang w:val="sl-SI"/>
        </w:rPr>
      </w:pPr>
      <w:r w:rsidRPr="006A0011">
        <w:rPr>
          <w:rFonts w:ascii="Arial" w:hAnsi="Arial" w:cs="Arial"/>
          <w:lang w:val="sl"/>
        </w:rPr>
        <w:lastRenderedPageBreak/>
        <w:t>Tretjič, pravica za žrtve spolnega nasilja, povezanega s konflikti, mora biti prednostna naloga na svetovni ravni. Zato Slovenija že dolgo podpira prizadevanja za boj proti nekaznovanosti. Še posebej smo ponosni na Ljubljansko-haaško konvencijo, ki jo štejemo za posebej pomemben instrument v boju proti nekaznovanosti. Konvencija, ki je bila februarja odprta za podpis, obljublja bistveno izboljšanje sodelovanja med državami pogodbenicami pri preiskovanju in pregonu najhujših mednarodnih kaznivih dejanj. Vse države pozivamo, naj podpišejo in ratificirajo konvencijo, saj bi to prispevalo k svetovnemu boju proti nekaznovanosti.</w:t>
      </w:r>
    </w:p>
    <w:p w14:paraId="38DBC799" w14:textId="77777777" w:rsidR="006A0011" w:rsidRPr="006A0011" w:rsidRDefault="006A0011" w:rsidP="006A0011">
      <w:pPr>
        <w:spacing w:line="360" w:lineRule="auto"/>
        <w:jc w:val="both"/>
        <w:rPr>
          <w:rFonts w:ascii="Arial" w:hAnsi="Arial" w:cs="Arial"/>
          <w:lang w:val="sl-SI"/>
        </w:rPr>
      </w:pPr>
    </w:p>
    <w:p w14:paraId="6285193D" w14:textId="77777777" w:rsidR="006A0011" w:rsidRPr="006A0011" w:rsidRDefault="006A0011" w:rsidP="006A0011">
      <w:pPr>
        <w:spacing w:line="360" w:lineRule="auto"/>
        <w:jc w:val="both"/>
        <w:rPr>
          <w:rFonts w:ascii="Arial" w:hAnsi="Arial" w:cs="Arial"/>
          <w:lang w:val="sl-SI"/>
        </w:rPr>
      </w:pPr>
      <w:r w:rsidRPr="006A0011">
        <w:rPr>
          <w:rFonts w:ascii="Arial" w:hAnsi="Arial" w:cs="Arial"/>
          <w:lang w:val="sl"/>
        </w:rPr>
        <w:t xml:space="preserve">V vseh državah bi bilo treba v nacionalno politiko vključiti tudi ozaveščanje o spolnem nasilju, povezanem s konflikti, in potrebah preživelih. V ta namen smo pred kratkim pripravili prevod </w:t>
      </w:r>
      <w:hyperlink r:id="rId8" w:history="1">
        <w:r w:rsidRPr="006A0011">
          <w:rPr>
            <w:rStyle w:val="Hiperpovezava"/>
            <w:rFonts w:ascii="Arial" w:hAnsi="Arial" w:cs="Arial"/>
            <w:lang w:val="sl"/>
          </w:rPr>
          <w:t xml:space="preserve">Kodeksa </w:t>
        </w:r>
        <w:proofErr w:type="spellStart"/>
        <w:r w:rsidRPr="006A0011">
          <w:rPr>
            <w:rStyle w:val="Hiperpovezava"/>
            <w:rFonts w:ascii="Arial" w:hAnsi="Arial" w:cs="Arial"/>
            <w:lang w:val="sl"/>
          </w:rPr>
          <w:t>Murad</w:t>
        </w:r>
        <w:proofErr w:type="spellEnd"/>
      </w:hyperlink>
      <w:r w:rsidRPr="006A0011">
        <w:rPr>
          <w:rFonts w:ascii="Arial" w:hAnsi="Arial" w:cs="Arial"/>
          <w:lang w:val="sl"/>
        </w:rPr>
        <w:t xml:space="preserve"> v slovenski jezik, da bi podprli delo vseh ustreznih državnih organov. Leta 2019 je Slovenija podprla Poziv k ukrepanju za zaščito pred nasiljem zaradi spola v izrednih razmerah. Mednarodnemu odboru Rdečega križa smo leta 2023 zagotovili četrt milijona evrov za njegovo delo na področju zaščite pred spolnim nasiljem v spopadih. Ali bo to pomagalo? Zagotovo nekoliko. Toda, ko vidim, kako se je posilstvo uporabljalo kot hibridna taktika v Srebrenici v Bosni in Hercegovini ter kako se uporablja danes v Ukrajini in Gazi, še zdaleč nisem prepričana, da bodo takšne grozljive vojne taktike izginile. Kljub temu moramo biti kljubovalne: nikoli ne smemo izgubiti upanja in moramo glasno opozarjati na zločine nad ženskami – in pri tem bi nam morali pomagati tudi moški.</w:t>
      </w:r>
    </w:p>
    <w:p w14:paraId="27262A9A" w14:textId="77777777" w:rsidR="006A0011" w:rsidRPr="006A0011" w:rsidRDefault="006A0011" w:rsidP="006A0011">
      <w:pPr>
        <w:spacing w:line="360" w:lineRule="auto"/>
        <w:jc w:val="both"/>
        <w:rPr>
          <w:rFonts w:ascii="Arial" w:hAnsi="Arial" w:cs="Arial"/>
          <w:lang w:val="sl-SI"/>
        </w:rPr>
      </w:pPr>
    </w:p>
    <w:p w14:paraId="7D1B7B20" w14:textId="77777777" w:rsidR="00C151E2" w:rsidRDefault="006A0011" w:rsidP="006A0011">
      <w:pPr>
        <w:spacing w:line="360" w:lineRule="auto"/>
        <w:jc w:val="both"/>
        <w:rPr>
          <w:rFonts w:ascii="Arial" w:hAnsi="Arial" w:cs="Arial"/>
          <w:lang w:val="sl"/>
        </w:rPr>
      </w:pPr>
      <w:r w:rsidRPr="006A0011">
        <w:rPr>
          <w:rFonts w:ascii="Arial" w:hAnsi="Arial" w:cs="Arial"/>
          <w:lang w:val="sl"/>
        </w:rPr>
        <w:t xml:space="preserve">Naj zaključim z mislijo, da so ženske sposobne in jim je treba zaupati delo mirovnih graditeljev, humanitarnih delavcev in zagovornikov človekovih pravic, začenši na osnovni ravni na konfliktnih in kriznih območjih. Pomembno prispevajo k obravnavi spolnega nasilja, povezanega s konflikti, tako da zagotavljajo storitve glede spolnosti in reproduktivnega zdravja ter psihosocialno podporo preživelim in prilagojeno podporo otrokom, ki so žrtve takšnega nasilja, ter zahtevajo pravico in prispevajo k trajnostnim mirovnim sporazumom. V Slovenski vojski je trenutno 17 odstotkov žensk, v državah članicah Nata pa v povprečju 13 odstotkov. Program Ženske, mir in varnost je del izobraževanja, usposabljanja, delovnih postopkov in usposabljanja za mednarodne operacije in misije naših oboroženih sil. </w:t>
      </w:r>
    </w:p>
    <w:p w14:paraId="7E3D2FEE" w14:textId="224F68FF" w:rsidR="006A0011" w:rsidRPr="00C151E2" w:rsidRDefault="006A0011" w:rsidP="006A0011">
      <w:pPr>
        <w:spacing w:line="360" w:lineRule="auto"/>
        <w:jc w:val="both"/>
        <w:rPr>
          <w:rFonts w:ascii="Arial" w:hAnsi="Arial" w:cs="Arial"/>
          <w:lang w:val="sl"/>
        </w:rPr>
      </w:pPr>
      <w:r w:rsidRPr="006A0011">
        <w:rPr>
          <w:rFonts w:ascii="Arial" w:hAnsi="Arial" w:cs="Arial"/>
          <w:lang w:val="sl"/>
        </w:rPr>
        <w:lastRenderedPageBreak/>
        <w:t>Center za usposabljanje za mirovne operacije v Sloveniji ponuja odlična usposabljanja, tudi na temo žensk, miru in varnosti. To usposabljanje lahko vsem bodočim pripadnikom mirovnih sil samo priporočam.</w:t>
      </w:r>
    </w:p>
    <w:p w14:paraId="0C64C370" w14:textId="77777777" w:rsidR="006A0011" w:rsidRPr="006A0011" w:rsidRDefault="006A0011" w:rsidP="006A0011">
      <w:pPr>
        <w:spacing w:line="360" w:lineRule="auto"/>
        <w:jc w:val="both"/>
        <w:rPr>
          <w:rFonts w:ascii="Arial" w:hAnsi="Arial" w:cs="Arial"/>
          <w:lang w:val="sl-SI"/>
        </w:rPr>
      </w:pPr>
    </w:p>
    <w:p w14:paraId="10AA4A7A" w14:textId="77777777" w:rsidR="006A0011" w:rsidRPr="006A0011" w:rsidRDefault="006A0011" w:rsidP="006A0011">
      <w:pPr>
        <w:spacing w:line="360" w:lineRule="auto"/>
        <w:jc w:val="both"/>
        <w:rPr>
          <w:rFonts w:ascii="Arial" w:hAnsi="Arial" w:cs="Arial"/>
          <w:lang w:val="sl-SI"/>
        </w:rPr>
      </w:pPr>
      <w:r w:rsidRPr="006A0011">
        <w:rPr>
          <w:rFonts w:ascii="Arial" w:hAnsi="Arial" w:cs="Arial"/>
          <w:lang w:val="sl"/>
        </w:rPr>
        <w:t>Zelo sem vesela, da sem lahko danes del tega pozitivnega vzdušja, saj se zavedam, da program Ženske, mir in varnost ponuja veliko priložnosti za odprto, iskreno in plodno razpravo. Veselim se zaključkov, ki bodo zagotovo pripomogli k nadaljnjemu delu na tej zelo pomembni temi.</w:t>
      </w:r>
    </w:p>
    <w:p w14:paraId="6FF7D2EE" w14:textId="77777777" w:rsidR="006A0011" w:rsidRPr="006A0011" w:rsidRDefault="006A0011" w:rsidP="006A0011">
      <w:pPr>
        <w:spacing w:line="360" w:lineRule="auto"/>
        <w:jc w:val="both"/>
        <w:rPr>
          <w:rFonts w:ascii="Arial" w:hAnsi="Arial" w:cs="Arial"/>
          <w:lang w:val="sl-SI"/>
        </w:rPr>
      </w:pPr>
    </w:p>
    <w:p w14:paraId="1163DF89" w14:textId="77777777" w:rsidR="006A0011" w:rsidRPr="006A0011" w:rsidRDefault="006A0011" w:rsidP="006A0011">
      <w:pPr>
        <w:spacing w:line="360" w:lineRule="auto"/>
        <w:jc w:val="both"/>
        <w:rPr>
          <w:rFonts w:ascii="Arial" w:hAnsi="Arial" w:cs="Arial"/>
          <w:i/>
          <w:lang w:val="sl-SI"/>
        </w:rPr>
      </w:pPr>
      <w:r w:rsidRPr="006A0011">
        <w:rPr>
          <w:rFonts w:ascii="Arial" w:hAnsi="Arial" w:cs="Arial"/>
          <w:i/>
          <w:lang w:val="sl"/>
        </w:rPr>
        <w:t>Hvala.</w:t>
      </w:r>
    </w:p>
    <w:p w14:paraId="6E2474DF" w14:textId="77777777" w:rsidR="009C652E" w:rsidRPr="006A0011" w:rsidRDefault="009C652E" w:rsidP="000A4E98">
      <w:pPr>
        <w:spacing w:line="360" w:lineRule="auto"/>
        <w:jc w:val="both"/>
        <w:rPr>
          <w:rFonts w:ascii="Arial" w:hAnsi="Arial" w:cs="Arial"/>
          <w:lang w:val="sl-SI"/>
        </w:rPr>
      </w:pPr>
    </w:p>
    <w:sectPr w:rsidR="009C652E" w:rsidRPr="006A0011" w:rsidSect="00BF6BE3">
      <w:footerReference w:type="default" r:id="rId9"/>
      <w:headerReference w:type="first" r:id="rId10"/>
      <w:footerReference w:type="first" r:id="rId11"/>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701D9" w14:textId="77777777" w:rsidR="00CE7246" w:rsidRDefault="00CE7246" w:rsidP="009F6FB1">
      <w:r>
        <w:separator/>
      </w:r>
    </w:p>
  </w:endnote>
  <w:endnote w:type="continuationSeparator" w:id="0">
    <w:p w14:paraId="6030A631" w14:textId="77777777" w:rsidR="00CE7246" w:rsidRDefault="00CE7246"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val="sl-SI" w:eastAsia="sl-SI"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val="sl-SI" w:eastAsia="sl-SI"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9750D" w14:textId="77777777" w:rsidR="00CE7246" w:rsidRDefault="00CE7246" w:rsidP="009F6FB1">
      <w:r>
        <w:separator/>
      </w:r>
    </w:p>
  </w:footnote>
  <w:footnote w:type="continuationSeparator" w:id="0">
    <w:p w14:paraId="5BFADD6E" w14:textId="77777777" w:rsidR="00CE7246" w:rsidRDefault="00CE7246"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val="sl-SI" w:eastAsia="sl-SI"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25BA"/>
    <w:rsid w:val="000244AB"/>
    <w:rsid w:val="00047482"/>
    <w:rsid w:val="00053162"/>
    <w:rsid w:val="00065D7B"/>
    <w:rsid w:val="0006627B"/>
    <w:rsid w:val="00066D57"/>
    <w:rsid w:val="0007213B"/>
    <w:rsid w:val="0007646F"/>
    <w:rsid w:val="000772AA"/>
    <w:rsid w:val="000823F4"/>
    <w:rsid w:val="000A3C6B"/>
    <w:rsid w:val="000A4E98"/>
    <w:rsid w:val="000B3EF7"/>
    <w:rsid w:val="000B740B"/>
    <w:rsid w:val="000C66D1"/>
    <w:rsid w:val="000D12F4"/>
    <w:rsid w:val="000D58FE"/>
    <w:rsid w:val="000E2DAA"/>
    <w:rsid w:val="000E336C"/>
    <w:rsid w:val="000F2DB1"/>
    <w:rsid w:val="001124D7"/>
    <w:rsid w:val="00116427"/>
    <w:rsid w:val="00117A15"/>
    <w:rsid w:val="00121DA8"/>
    <w:rsid w:val="00126171"/>
    <w:rsid w:val="00132A72"/>
    <w:rsid w:val="001347A1"/>
    <w:rsid w:val="00147BA4"/>
    <w:rsid w:val="00152E7D"/>
    <w:rsid w:val="00154642"/>
    <w:rsid w:val="001546D5"/>
    <w:rsid w:val="00167A30"/>
    <w:rsid w:val="00170795"/>
    <w:rsid w:val="00174762"/>
    <w:rsid w:val="00181AC7"/>
    <w:rsid w:val="00195134"/>
    <w:rsid w:val="001C4532"/>
    <w:rsid w:val="001C598D"/>
    <w:rsid w:val="001E7600"/>
    <w:rsid w:val="0020104E"/>
    <w:rsid w:val="002033C3"/>
    <w:rsid w:val="00206536"/>
    <w:rsid w:val="002107A6"/>
    <w:rsid w:val="00210A39"/>
    <w:rsid w:val="00220B65"/>
    <w:rsid w:val="002231E8"/>
    <w:rsid w:val="002241FE"/>
    <w:rsid w:val="00231576"/>
    <w:rsid w:val="00244997"/>
    <w:rsid w:val="00264303"/>
    <w:rsid w:val="0026682C"/>
    <w:rsid w:val="00281B10"/>
    <w:rsid w:val="00283A7E"/>
    <w:rsid w:val="00297788"/>
    <w:rsid w:val="002A39FD"/>
    <w:rsid w:val="002B2B70"/>
    <w:rsid w:val="002B2EF0"/>
    <w:rsid w:val="002B5C21"/>
    <w:rsid w:val="002C5669"/>
    <w:rsid w:val="002F36E6"/>
    <w:rsid w:val="002F46D5"/>
    <w:rsid w:val="00306FCA"/>
    <w:rsid w:val="003244FC"/>
    <w:rsid w:val="003378C8"/>
    <w:rsid w:val="00342179"/>
    <w:rsid w:val="0034520E"/>
    <w:rsid w:val="00347A25"/>
    <w:rsid w:val="00353EE9"/>
    <w:rsid w:val="00355E66"/>
    <w:rsid w:val="00377C40"/>
    <w:rsid w:val="00386C3A"/>
    <w:rsid w:val="00393243"/>
    <w:rsid w:val="00397B94"/>
    <w:rsid w:val="003A1EC1"/>
    <w:rsid w:val="003B1FCE"/>
    <w:rsid w:val="003C1333"/>
    <w:rsid w:val="003C7D8F"/>
    <w:rsid w:val="003D4D20"/>
    <w:rsid w:val="003D7C2E"/>
    <w:rsid w:val="003E107F"/>
    <w:rsid w:val="004007FE"/>
    <w:rsid w:val="00401FE6"/>
    <w:rsid w:val="0042102E"/>
    <w:rsid w:val="0043311E"/>
    <w:rsid w:val="004572DF"/>
    <w:rsid w:val="0046130C"/>
    <w:rsid w:val="00464031"/>
    <w:rsid w:val="004702D2"/>
    <w:rsid w:val="00485250"/>
    <w:rsid w:val="00486C4B"/>
    <w:rsid w:val="00493EE2"/>
    <w:rsid w:val="00493F54"/>
    <w:rsid w:val="004A1586"/>
    <w:rsid w:val="004A50F5"/>
    <w:rsid w:val="004C41A0"/>
    <w:rsid w:val="004C7258"/>
    <w:rsid w:val="004D6E31"/>
    <w:rsid w:val="004E2D32"/>
    <w:rsid w:val="004F7D74"/>
    <w:rsid w:val="005154DC"/>
    <w:rsid w:val="00526019"/>
    <w:rsid w:val="00541181"/>
    <w:rsid w:val="00555AA8"/>
    <w:rsid w:val="00556010"/>
    <w:rsid w:val="00557B6C"/>
    <w:rsid w:val="005658B7"/>
    <w:rsid w:val="005910C5"/>
    <w:rsid w:val="00597E6D"/>
    <w:rsid w:val="005A1D09"/>
    <w:rsid w:val="005B0F37"/>
    <w:rsid w:val="005C059F"/>
    <w:rsid w:val="005C2CC3"/>
    <w:rsid w:val="005D0BB5"/>
    <w:rsid w:val="005D6605"/>
    <w:rsid w:val="005E2E92"/>
    <w:rsid w:val="005E7048"/>
    <w:rsid w:val="006038AD"/>
    <w:rsid w:val="00605E7D"/>
    <w:rsid w:val="0062356C"/>
    <w:rsid w:val="006269DC"/>
    <w:rsid w:val="006274AB"/>
    <w:rsid w:val="0064753E"/>
    <w:rsid w:val="00651FA6"/>
    <w:rsid w:val="00660837"/>
    <w:rsid w:val="00662BB2"/>
    <w:rsid w:val="0066716C"/>
    <w:rsid w:val="00673BCC"/>
    <w:rsid w:val="00677EE0"/>
    <w:rsid w:val="00677F21"/>
    <w:rsid w:val="006A0011"/>
    <w:rsid w:val="006A3AA8"/>
    <w:rsid w:val="006B6C9F"/>
    <w:rsid w:val="006C0BF4"/>
    <w:rsid w:val="006C43A3"/>
    <w:rsid w:val="006C7827"/>
    <w:rsid w:val="006C7BC5"/>
    <w:rsid w:val="006F21E7"/>
    <w:rsid w:val="006F2490"/>
    <w:rsid w:val="006F4D66"/>
    <w:rsid w:val="006F60D9"/>
    <w:rsid w:val="00701F2F"/>
    <w:rsid w:val="007037D3"/>
    <w:rsid w:val="007126DE"/>
    <w:rsid w:val="00741BEA"/>
    <w:rsid w:val="00751F0E"/>
    <w:rsid w:val="00763FDE"/>
    <w:rsid w:val="00771EF6"/>
    <w:rsid w:val="007A1E17"/>
    <w:rsid w:val="007A38D1"/>
    <w:rsid w:val="007D34FF"/>
    <w:rsid w:val="007D3DA5"/>
    <w:rsid w:val="007D64F7"/>
    <w:rsid w:val="0080232B"/>
    <w:rsid w:val="00807726"/>
    <w:rsid w:val="0082769F"/>
    <w:rsid w:val="00845C17"/>
    <w:rsid w:val="008523AE"/>
    <w:rsid w:val="00862591"/>
    <w:rsid w:val="00866B81"/>
    <w:rsid w:val="00871229"/>
    <w:rsid w:val="008732B6"/>
    <w:rsid w:val="0088068E"/>
    <w:rsid w:val="0088130D"/>
    <w:rsid w:val="0088684D"/>
    <w:rsid w:val="008B7A59"/>
    <w:rsid w:val="008D29D5"/>
    <w:rsid w:val="008E0963"/>
    <w:rsid w:val="009072F9"/>
    <w:rsid w:val="00911007"/>
    <w:rsid w:val="00915C14"/>
    <w:rsid w:val="00915FE0"/>
    <w:rsid w:val="0092402F"/>
    <w:rsid w:val="00930F4D"/>
    <w:rsid w:val="00935825"/>
    <w:rsid w:val="00937A06"/>
    <w:rsid w:val="00951ED4"/>
    <w:rsid w:val="00955FEE"/>
    <w:rsid w:val="0096416F"/>
    <w:rsid w:val="00970A82"/>
    <w:rsid w:val="0097716E"/>
    <w:rsid w:val="00977717"/>
    <w:rsid w:val="00995BC7"/>
    <w:rsid w:val="00997A2D"/>
    <w:rsid w:val="009A301F"/>
    <w:rsid w:val="009A4437"/>
    <w:rsid w:val="009B0D62"/>
    <w:rsid w:val="009B3332"/>
    <w:rsid w:val="009C4710"/>
    <w:rsid w:val="009C652E"/>
    <w:rsid w:val="009D2873"/>
    <w:rsid w:val="009E3F41"/>
    <w:rsid w:val="009E44F3"/>
    <w:rsid w:val="009F6FB1"/>
    <w:rsid w:val="009F7768"/>
    <w:rsid w:val="00A144F1"/>
    <w:rsid w:val="00A14571"/>
    <w:rsid w:val="00A232E1"/>
    <w:rsid w:val="00A40437"/>
    <w:rsid w:val="00A46301"/>
    <w:rsid w:val="00A57843"/>
    <w:rsid w:val="00A6502F"/>
    <w:rsid w:val="00A6535D"/>
    <w:rsid w:val="00A678E2"/>
    <w:rsid w:val="00AA39A6"/>
    <w:rsid w:val="00AC0E66"/>
    <w:rsid w:val="00AC43B2"/>
    <w:rsid w:val="00AC4600"/>
    <w:rsid w:val="00AE6D6F"/>
    <w:rsid w:val="00AF54EF"/>
    <w:rsid w:val="00B02230"/>
    <w:rsid w:val="00B142E4"/>
    <w:rsid w:val="00B33B27"/>
    <w:rsid w:val="00B37408"/>
    <w:rsid w:val="00B468C9"/>
    <w:rsid w:val="00B60B2E"/>
    <w:rsid w:val="00B66902"/>
    <w:rsid w:val="00B70FAE"/>
    <w:rsid w:val="00B71672"/>
    <w:rsid w:val="00B80A1F"/>
    <w:rsid w:val="00B856DF"/>
    <w:rsid w:val="00BC3593"/>
    <w:rsid w:val="00BD589A"/>
    <w:rsid w:val="00BE123A"/>
    <w:rsid w:val="00BE4800"/>
    <w:rsid w:val="00BF15B2"/>
    <w:rsid w:val="00BF6BE3"/>
    <w:rsid w:val="00C0169E"/>
    <w:rsid w:val="00C02E2E"/>
    <w:rsid w:val="00C07D45"/>
    <w:rsid w:val="00C151E2"/>
    <w:rsid w:val="00C25E65"/>
    <w:rsid w:val="00C33AB4"/>
    <w:rsid w:val="00C34B36"/>
    <w:rsid w:val="00C65B4E"/>
    <w:rsid w:val="00C6776F"/>
    <w:rsid w:val="00C96C3B"/>
    <w:rsid w:val="00CA02E4"/>
    <w:rsid w:val="00CA104F"/>
    <w:rsid w:val="00CA1EAA"/>
    <w:rsid w:val="00CA5A1B"/>
    <w:rsid w:val="00CB796A"/>
    <w:rsid w:val="00CD2388"/>
    <w:rsid w:val="00CE7246"/>
    <w:rsid w:val="00CF15B0"/>
    <w:rsid w:val="00D03322"/>
    <w:rsid w:val="00D13EF1"/>
    <w:rsid w:val="00D16D66"/>
    <w:rsid w:val="00D32F5C"/>
    <w:rsid w:val="00D35DD4"/>
    <w:rsid w:val="00D53B6A"/>
    <w:rsid w:val="00D61D30"/>
    <w:rsid w:val="00D700C3"/>
    <w:rsid w:val="00D74B84"/>
    <w:rsid w:val="00DA165B"/>
    <w:rsid w:val="00DA5A15"/>
    <w:rsid w:val="00DA7863"/>
    <w:rsid w:val="00DC0AEE"/>
    <w:rsid w:val="00DC2EDA"/>
    <w:rsid w:val="00DC3DCF"/>
    <w:rsid w:val="00DC7E96"/>
    <w:rsid w:val="00DD1B1B"/>
    <w:rsid w:val="00DD3CE1"/>
    <w:rsid w:val="00DE1097"/>
    <w:rsid w:val="00DE2C82"/>
    <w:rsid w:val="00E22E52"/>
    <w:rsid w:val="00E27DD6"/>
    <w:rsid w:val="00E345DE"/>
    <w:rsid w:val="00E456EF"/>
    <w:rsid w:val="00E62A26"/>
    <w:rsid w:val="00E70F29"/>
    <w:rsid w:val="00E94A37"/>
    <w:rsid w:val="00EA5068"/>
    <w:rsid w:val="00EB7739"/>
    <w:rsid w:val="00EC394F"/>
    <w:rsid w:val="00ED2028"/>
    <w:rsid w:val="00EE6E4C"/>
    <w:rsid w:val="00EE73D0"/>
    <w:rsid w:val="00F2060D"/>
    <w:rsid w:val="00F20904"/>
    <w:rsid w:val="00F22408"/>
    <w:rsid w:val="00F23904"/>
    <w:rsid w:val="00F27382"/>
    <w:rsid w:val="00F354D2"/>
    <w:rsid w:val="00F35B04"/>
    <w:rsid w:val="00F4362E"/>
    <w:rsid w:val="00F436A4"/>
    <w:rsid w:val="00F55D63"/>
    <w:rsid w:val="00F6290F"/>
    <w:rsid w:val="00F6486E"/>
    <w:rsid w:val="00F65073"/>
    <w:rsid w:val="00F6689D"/>
    <w:rsid w:val="00F72B52"/>
    <w:rsid w:val="00F7487A"/>
    <w:rsid w:val="00F74E1D"/>
    <w:rsid w:val="00F75217"/>
    <w:rsid w:val="00F75BEF"/>
    <w:rsid w:val="00F85C2E"/>
    <w:rsid w:val="00F87EC7"/>
    <w:rsid w:val="00F9350E"/>
    <w:rsid w:val="00FA0681"/>
    <w:rsid w:val="00FB3ECB"/>
    <w:rsid w:val="00FB5AD3"/>
    <w:rsid w:val="00FB7CFF"/>
    <w:rsid w:val="00FB7EC2"/>
    <w:rsid w:val="00FD139F"/>
    <w:rsid w:val="00FD6CA6"/>
    <w:rsid w:val="00FE65B4"/>
    <w:rsid w:val="00FE7D4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117A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radcod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1E5E4A-27D7-4AF6-8EE9-0F1D2CC8C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1228</Words>
  <Characters>7000</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Nejc Šporin</cp:lastModifiedBy>
  <cp:revision>2</cp:revision>
  <cp:lastPrinted>2023-09-15T12:33:00Z</cp:lastPrinted>
  <dcterms:created xsi:type="dcterms:W3CDTF">2024-04-14T14:30:00Z</dcterms:created>
  <dcterms:modified xsi:type="dcterms:W3CDTF">2024-04-14T14:30:00Z</dcterms:modified>
</cp:coreProperties>
</file>