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169" w:rsidRPr="005E6169" w:rsidRDefault="005E6169" w:rsidP="005E6169">
      <w:pPr>
        <w:jc w:val="center"/>
        <w:rPr>
          <w:sz w:val="36"/>
          <w:szCs w:val="36"/>
          <w:lang w:val="en-GB"/>
        </w:rPr>
      </w:pPr>
      <w:bookmarkStart w:id="0" w:name="_GoBack"/>
      <w:bookmarkEnd w:id="0"/>
      <w:r w:rsidRPr="005E6169">
        <w:rPr>
          <w:sz w:val="36"/>
          <w:szCs w:val="36"/>
          <w:lang w:val="en-GB"/>
        </w:rPr>
        <w:t>Shaping Europe’s demographic future</w:t>
      </w:r>
    </w:p>
    <w:p w:rsidR="005E6169" w:rsidRPr="005E6169" w:rsidRDefault="005E6169" w:rsidP="005E6169">
      <w:pPr>
        <w:jc w:val="center"/>
        <w:rPr>
          <w:sz w:val="36"/>
          <w:szCs w:val="36"/>
          <w:lang w:val="en-GB"/>
        </w:rPr>
      </w:pPr>
      <w:r w:rsidRPr="005E6169">
        <w:rPr>
          <w:sz w:val="36"/>
          <w:szCs w:val="36"/>
          <w:lang w:val="en-GB"/>
        </w:rPr>
        <w:t>Address to International Summit 2025</w:t>
      </w:r>
    </w:p>
    <w:p w:rsidR="005E6169" w:rsidRPr="005E6169" w:rsidRDefault="005E6169" w:rsidP="005E6169">
      <w:pPr>
        <w:jc w:val="center"/>
        <w:rPr>
          <w:sz w:val="36"/>
          <w:szCs w:val="36"/>
          <w:lang w:val="en-GB"/>
        </w:rPr>
      </w:pPr>
      <w:r w:rsidRPr="005E6169">
        <w:rPr>
          <w:sz w:val="36"/>
          <w:szCs w:val="36"/>
          <w:lang w:val="en-GB"/>
        </w:rPr>
        <w:t>Vilnius, Lithuania 17.11.2025</w:t>
      </w:r>
    </w:p>
    <w:p w:rsidR="005E6169" w:rsidRPr="005E6169" w:rsidRDefault="005E6169" w:rsidP="005E6169">
      <w:pPr>
        <w:jc w:val="center"/>
        <w:rPr>
          <w:sz w:val="36"/>
          <w:szCs w:val="36"/>
          <w:lang w:val="en-GB"/>
        </w:rPr>
      </w:pPr>
      <w:r w:rsidRPr="005E6169">
        <w:rPr>
          <w:sz w:val="36"/>
          <w:szCs w:val="36"/>
          <w:lang w:val="en-GB"/>
        </w:rPr>
        <w:t>Dr. Aleš Musar</w:t>
      </w:r>
    </w:p>
    <w:p w:rsidR="005E6169" w:rsidRPr="005E6169" w:rsidRDefault="005E6169" w:rsidP="005E6169">
      <w:pPr>
        <w:rPr>
          <w:sz w:val="36"/>
          <w:szCs w:val="36"/>
          <w:lang w:val="en-GB"/>
        </w:rPr>
      </w:pPr>
    </w:p>
    <w:p w:rsidR="005E6169" w:rsidRPr="005E6169" w:rsidRDefault="005E6169" w:rsidP="005E6169">
      <w:pPr>
        <w:rPr>
          <w:sz w:val="36"/>
          <w:szCs w:val="36"/>
          <w:lang w:val="en-GB"/>
        </w:rPr>
      </w:pPr>
      <w:r w:rsidRPr="005E6169">
        <w:rPr>
          <w:sz w:val="36"/>
          <w:szCs w:val="36"/>
          <w:lang w:val="en-GB"/>
        </w:rPr>
        <w:t>Honoured host, the First Lady of Lithuania, dear Diana</w:t>
      </w:r>
    </w:p>
    <w:p w:rsidR="005E6169" w:rsidRPr="005E6169" w:rsidRDefault="005E6169" w:rsidP="005E6169">
      <w:pPr>
        <w:rPr>
          <w:sz w:val="36"/>
          <w:szCs w:val="36"/>
          <w:lang w:val="en-GB"/>
        </w:rPr>
      </w:pPr>
      <w:r w:rsidRPr="005E6169">
        <w:rPr>
          <w:sz w:val="36"/>
          <w:szCs w:val="36"/>
          <w:lang w:val="en-GB"/>
        </w:rPr>
        <w:t xml:space="preserve">Esteemed colleagues, Armanda and Tamara, Madam Commissioner, distinguished </w:t>
      </w:r>
      <w:r>
        <w:rPr>
          <w:sz w:val="36"/>
          <w:szCs w:val="36"/>
          <w:lang w:val="en-GB"/>
        </w:rPr>
        <w:t xml:space="preserve">guests, </w:t>
      </w:r>
      <w:r w:rsidRPr="005E6169">
        <w:rPr>
          <w:sz w:val="36"/>
          <w:szCs w:val="36"/>
          <w:lang w:val="en-GB"/>
        </w:rPr>
        <w:t>ladies and gentlemen!</w:t>
      </w:r>
    </w:p>
    <w:p w:rsidR="005E6169" w:rsidRPr="005E6169" w:rsidRDefault="005E6169" w:rsidP="005E6169">
      <w:pPr>
        <w:rPr>
          <w:sz w:val="36"/>
          <w:szCs w:val="36"/>
          <w:lang w:val="en-GB"/>
        </w:rPr>
      </w:pPr>
    </w:p>
    <w:p w:rsidR="005E6169" w:rsidRPr="005E6169" w:rsidRDefault="005E6169" w:rsidP="005E6169">
      <w:pPr>
        <w:jc w:val="both"/>
        <w:rPr>
          <w:sz w:val="36"/>
          <w:szCs w:val="36"/>
          <w:lang w:val="en-GB"/>
        </w:rPr>
      </w:pPr>
      <w:r w:rsidRPr="005E6169">
        <w:rPr>
          <w:sz w:val="36"/>
          <w:szCs w:val="36"/>
          <w:lang w:val="en-GB"/>
        </w:rPr>
        <w:lastRenderedPageBreak/>
        <w:t xml:space="preserve">When you are speaking to a Slovenian about our healthcare system and its achievements, you may be met with disbelief. It happened to me not long ago. In a hotel in Sofia, Bulgaria, I bumped into a group of three people, and Magdalena, a medical professional from Switzerland, greeted me enthusiastically: “Oh, you are from Slovenia! You have such a great healthcare system!” “Oh, really??”, was my first thought. We are used to complain about the timeliness of availability of healthcare services. Yet experiences in reality might be quite different as I can personally attest from a recent close encounter with the health system. There are structures and accomplishments we can be truly proud of. </w:t>
      </w:r>
    </w:p>
    <w:p w:rsidR="005E6169" w:rsidRPr="005E6169" w:rsidRDefault="005E6169" w:rsidP="005E6169">
      <w:pPr>
        <w:jc w:val="both"/>
        <w:rPr>
          <w:sz w:val="36"/>
          <w:szCs w:val="36"/>
          <w:lang w:val="en-GB"/>
        </w:rPr>
      </w:pPr>
      <w:r w:rsidRPr="005E6169">
        <w:rPr>
          <w:sz w:val="36"/>
          <w:szCs w:val="36"/>
          <w:lang w:val="en-GB"/>
        </w:rPr>
        <w:lastRenderedPageBreak/>
        <w:t>Slovenia is particularly successful in neonatal care and innovative in caring for health of children in the first years of their lives. We have to be. With declining birth rates, every child desired by the parents is precious.</w:t>
      </w:r>
    </w:p>
    <w:p w:rsidR="005E6169" w:rsidRDefault="005E6169" w:rsidP="005E6169">
      <w:pPr>
        <w:jc w:val="both"/>
        <w:rPr>
          <w:sz w:val="36"/>
          <w:szCs w:val="36"/>
          <w:lang w:val="en-GB"/>
        </w:rPr>
      </w:pPr>
      <w:r w:rsidRPr="005E6169">
        <w:rPr>
          <w:sz w:val="36"/>
          <w:szCs w:val="36"/>
          <w:lang w:val="en-GB"/>
        </w:rPr>
        <w:t xml:space="preserve">It starts in the period of pregnancy when the health system provides for ten preventive check-ups and an examination of chromosomal disorders, resulting in one of the lowest infant mortality rates in the EU at 3,4 per 1000 births and neonatal mortality rate at only 0,7 per 1000 births. If it comes to premature birth, the neonatal intensive care units are distributed around the country with a central one at the maternity hospital in Ljubljana. </w:t>
      </w:r>
    </w:p>
    <w:p w:rsidR="005E6169" w:rsidRPr="005E6169" w:rsidRDefault="005E6169" w:rsidP="005E6169">
      <w:pPr>
        <w:jc w:val="both"/>
        <w:rPr>
          <w:sz w:val="36"/>
          <w:szCs w:val="36"/>
          <w:lang w:val="en-GB"/>
        </w:rPr>
      </w:pPr>
      <w:r w:rsidRPr="005E6169">
        <w:rPr>
          <w:sz w:val="36"/>
          <w:szCs w:val="36"/>
          <w:lang w:val="en-GB"/>
        </w:rPr>
        <w:lastRenderedPageBreak/>
        <w:t xml:space="preserve">The success is due not only to technical equipment but also through innovative care approaches, such as intense contact of prematurely born child with its mother, introduced decades ago. </w:t>
      </w:r>
    </w:p>
    <w:p w:rsidR="005E6169" w:rsidRPr="005E6169" w:rsidRDefault="005E6169" w:rsidP="005E6169">
      <w:pPr>
        <w:jc w:val="both"/>
        <w:rPr>
          <w:sz w:val="36"/>
          <w:szCs w:val="36"/>
          <w:lang w:val="en-GB"/>
        </w:rPr>
      </w:pPr>
      <w:r w:rsidRPr="005E6169">
        <w:rPr>
          <w:sz w:val="36"/>
          <w:szCs w:val="36"/>
          <w:lang w:val="en-GB"/>
        </w:rPr>
        <w:t>Slovenia is among the countries leading the drive for health equity and co-organised with WHO European Region a side event of the United Nations General Assembly titled »Social Participation as a Driver of Health Equity and Resilient Societies«. This is why we are particularly sensitive to inequality which is shown in disparity in infant mortality according to the education level of mother, ranging from 2,8 per 1000 births for mothers with higher education to 7,3 for those with lowest achieved levels of education.</w:t>
      </w:r>
    </w:p>
    <w:p w:rsidR="005E6169" w:rsidRPr="005E6169" w:rsidRDefault="005E6169" w:rsidP="005E6169">
      <w:pPr>
        <w:jc w:val="both"/>
        <w:rPr>
          <w:sz w:val="36"/>
          <w:szCs w:val="36"/>
          <w:lang w:val="en-GB"/>
        </w:rPr>
      </w:pPr>
      <w:r w:rsidRPr="005E6169">
        <w:rPr>
          <w:sz w:val="36"/>
          <w:szCs w:val="36"/>
          <w:lang w:val="en-GB"/>
        </w:rPr>
        <w:lastRenderedPageBreak/>
        <w:t>Early childhood is the period when the foundations for healthy childhood, youth and adult life are laid. In the group I met in Sofia was also a Slovenian doctor Urh Grošelj who is heading the most comprehensive screening system of newborns and children for at least 52 rare diseases. This system was introduced a year and a half ago. It complements the primary care paediatric network which I believe is one of the great achievements of Slovenian healthcare system.</w:t>
      </w:r>
    </w:p>
    <w:p w:rsidR="005E6169" w:rsidRDefault="005E6169" w:rsidP="005E6169">
      <w:pPr>
        <w:jc w:val="both"/>
        <w:rPr>
          <w:sz w:val="36"/>
          <w:szCs w:val="36"/>
          <w:lang w:val="en-GB"/>
        </w:rPr>
      </w:pPr>
      <w:r w:rsidRPr="005E6169">
        <w:rPr>
          <w:sz w:val="36"/>
          <w:szCs w:val="36"/>
          <w:lang w:val="en-GB"/>
        </w:rPr>
        <w:t xml:space="preserve">The reason for Magda, Urh and their colleague from the Netherlands to be in Sofia where I met them was their presentation to the Parliament of Bulgaria the options to detect the genetic predisposition to familial hypercholesterolemia earlier than in the current system. </w:t>
      </w:r>
    </w:p>
    <w:p w:rsidR="005E6169" w:rsidRDefault="005E6169" w:rsidP="005E6169">
      <w:pPr>
        <w:jc w:val="both"/>
        <w:rPr>
          <w:sz w:val="36"/>
          <w:szCs w:val="36"/>
          <w:lang w:val="en-GB"/>
        </w:rPr>
      </w:pPr>
      <w:r w:rsidRPr="005E6169">
        <w:rPr>
          <w:sz w:val="36"/>
          <w:szCs w:val="36"/>
          <w:lang w:val="en-GB"/>
        </w:rPr>
        <w:lastRenderedPageBreak/>
        <w:t>In Bulgaria the screening is at the age of 16, while in Slovenia all children are screened at the age 5 at the pre-school medical exam. A decade which can make all the difference in their adulthood, extending the lives and reducing the future cost of treatment.</w:t>
      </w:r>
    </w:p>
    <w:p w:rsidR="005E6169" w:rsidRDefault="005E6169" w:rsidP="005E6169">
      <w:pPr>
        <w:jc w:val="both"/>
        <w:rPr>
          <w:sz w:val="36"/>
          <w:szCs w:val="36"/>
          <w:lang w:val="en-GB"/>
        </w:rPr>
      </w:pPr>
      <w:r w:rsidRPr="005E6169">
        <w:rPr>
          <w:sz w:val="36"/>
          <w:szCs w:val="36"/>
          <w:lang w:val="en-GB"/>
        </w:rPr>
        <w:t xml:space="preserve">Healthcare systems can be fragile. We are encountering all sorts of problems, the most acute being shortage of medical and support staff. We are facing the environment, which is becoming hostile to science in general. Coming from the sciences myself, I am worried about this trend which is resulting in the mistrust of something so basic as the vaccination. </w:t>
      </w:r>
    </w:p>
    <w:p w:rsidR="005E6169" w:rsidRPr="005E6169" w:rsidRDefault="005E6169" w:rsidP="005E6169">
      <w:pPr>
        <w:jc w:val="both"/>
        <w:rPr>
          <w:sz w:val="36"/>
          <w:szCs w:val="36"/>
          <w:lang w:val="en-GB"/>
        </w:rPr>
      </w:pPr>
      <w:r w:rsidRPr="005E6169">
        <w:rPr>
          <w:sz w:val="36"/>
          <w:szCs w:val="36"/>
          <w:lang w:val="en-GB"/>
        </w:rPr>
        <w:lastRenderedPageBreak/>
        <w:t>I would have hoped that such unfounded fears have been overcome a century or two ago, but apparently not. Trying to improve the system, we must be careful not to do more harm than good. It is equally as important to introduce new policies, as it is to keep what is proven to work. Keep the system which works. Do not try to replace it with something which might seem a good idea, but upgrade it when possible and rely on the experiences of others. Such meetings as here today are invaluable for exchange of information and for giving the public clear messages what the modern science stands for. I thank the organisers and particularly you, Diana, for this opportunity.</w:t>
      </w:r>
    </w:p>
    <w:p w:rsidR="001754DF" w:rsidRPr="005E6169" w:rsidRDefault="001754DF" w:rsidP="005E6169">
      <w:pPr>
        <w:rPr>
          <w:sz w:val="36"/>
          <w:szCs w:val="36"/>
        </w:rPr>
      </w:pPr>
    </w:p>
    <w:sectPr w:rsidR="001754DF" w:rsidRPr="005E6169" w:rsidSect="00067EC7">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288" w:rsidRDefault="004B3288" w:rsidP="00FD2CEE">
      <w:pPr>
        <w:spacing w:after="0" w:line="240" w:lineRule="auto"/>
      </w:pPr>
      <w:r>
        <w:separator/>
      </w:r>
    </w:p>
  </w:endnote>
  <w:endnote w:type="continuationSeparator" w:id="0">
    <w:p w:rsidR="004B3288" w:rsidRDefault="004B3288"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5E6169">
      <w:rPr>
        <w:noProof/>
      </w:rPr>
      <w:t>6</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288" w:rsidRDefault="004B3288" w:rsidP="00FD2CEE">
      <w:pPr>
        <w:spacing w:after="0" w:line="240" w:lineRule="auto"/>
      </w:pPr>
      <w:r>
        <w:separator/>
      </w:r>
    </w:p>
  </w:footnote>
  <w:footnote w:type="continuationSeparator" w:id="0">
    <w:p w:rsidR="004B3288" w:rsidRDefault="004B3288" w:rsidP="00F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7B" w:rsidRDefault="00B25E7B" w:rsidP="00B25E7B">
    <w:pPr>
      <w:pStyle w:val="Glava"/>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2850E7"/>
    <w:multiLevelType w:val="hybridMultilevel"/>
    <w:tmpl w:val="69B242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5A"/>
    <w:rsid w:val="00001418"/>
    <w:rsid w:val="00005750"/>
    <w:rsid w:val="0000755C"/>
    <w:rsid w:val="00021986"/>
    <w:rsid w:val="000570E7"/>
    <w:rsid w:val="00067EC7"/>
    <w:rsid w:val="00070E35"/>
    <w:rsid w:val="0007737F"/>
    <w:rsid w:val="00080863"/>
    <w:rsid w:val="0009785F"/>
    <w:rsid w:val="000A7B95"/>
    <w:rsid w:val="000B2E96"/>
    <w:rsid w:val="000E0686"/>
    <w:rsid w:val="00112865"/>
    <w:rsid w:val="00114B2D"/>
    <w:rsid w:val="00127BBF"/>
    <w:rsid w:val="0013357A"/>
    <w:rsid w:val="001644E5"/>
    <w:rsid w:val="001754DF"/>
    <w:rsid w:val="00191DB3"/>
    <w:rsid w:val="001D6C5C"/>
    <w:rsid w:val="001E7A5F"/>
    <w:rsid w:val="00221145"/>
    <w:rsid w:val="00223097"/>
    <w:rsid w:val="00245D3A"/>
    <w:rsid w:val="002765A8"/>
    <w:rsid w:val="00285340"/>
    <w:rsid w:val="002927B7"/>
    <w:rsid w:val="002B3CD3"/>
    <w:rsid w:val="002B4466"/>
    <w:rsid w:val="002C32BA"/>
    <w:rsid w:val="002D2AA2"/>
    <w:rsid w:val="00312CDC"/>
    <w:rsid w:val="00370009"/>
    <w:rsid w:val="003A092D"/>
    <w:rsid w:val="003A4555"/>
    <w:rsid w:val="003A6D9C"/>
    <w:rsid w:val="003B5BC2"/>
    <w:rsid w:val="003C29F3"/>
    <w:rsid w:val="003E1C0F"/>
    <w:rsid w:val="003F3679"/>
    <w:rsid w:val="00427177"/>
    <w:rsid w:val="0042737A"/>
    <w:rsid w:val="00430880"/>
    <w:rsid w:val="0044729C"/>
    <w:rsid w:val="00452F4B"/>
    <w:rsid w:val="0045316D"/>
    <w:rsid w:val="004637F8"/>
    <w:rsid w:val="0048234A"/>
    <w:rsid w:val="0049301F"/>
    <w:rsid w:val="00493E45"/>
    <w:rsid w:val="00495278"/>
    <w:rsid w:val="004A46C8"/>
    <w:rsid w:val="004B3288"/>
    <w:rsid w:val="004C1F0E"/>
    <w:rsid w:val="004F2104"/>
    <w:rsid w:val="00521605"/>
    <w:rsid w:val="00522969"/>
    <w:rsid w:val="00533911"/>
    <w:rsid w:val="00547729"/>
    <w:rsid w:val="00560BB6"/>
    <w:rsid w:val="00575B67"/>
    <w:rsid w:val="0058359C"/>
    <w:rsid w:val="00587A6A"/>
    <w:rsid w:val="005A28C3"/>
    <w:rsid w:val="005A69AF"/>
    <w:rsid w:val="005B1612"/>
    <w:rsid w:val="005B3215"/>
    <w:rsid w:val="005B4A2E"/>
    <w:rsid w:val="005B52E5"/>
    <w:rsid w:val="005C2B07"/>
    <w:rsid w:val="005E6169"/>
    <w:rsid w:val="005F3AC5"/>
    <w:rsid w:val="006140AE"/>
    <w:rsid w:val="00615054"/>
    <w:rsid w:val="00615EA8"/>
    <w:rsid w:val="00626B4D"/>
    <w:rsid w:val="00643D89"/>
    <w:rsid w:val="006519E7"/>
    <w:rsid w:val="00651D85"/>
    <w:rsid w:val="00652D3A"/>
    <w:rsid w:val="00686A17"/>
    <w:rsid w:val="00691760"/>
    <w:rsid w:val="00693185"/>
    <w:rsid w:val="006A1C4F"/>
    <w:rsid w:val="006B1BE5"/>
    <w:rsid w:val="006B4B17"/>
    <w:rsid w:val="006C5F17"/>
    <w:rsid w:val="006E1C4C"/>
    <w:rsid w:val="006E40D0"/>
    <w:rsid w:val="006F3A97"/>
    <w:rsid w:val="007153EE"/>
    <w:rsid w:val="007222B2"/>
    <w:rsid w:val="00724570"/>
    <w:rsid w:val="00757BE6"/>
    <w:rsid w:val="00774BEB"/>
    <w:rsid w:val="007B6EF9"/>
    <w:rsid w:val="007C708D"/>
    <w:rsid w:val="007D5AE7"/>
    <w:rsid w:val="007D7BCC"/>
    <w:rsid w:val="007D7DAE"/>
    <w:rsid w:val="008048F6"/>
    <w:rsid w:val="00863614"/>
    <w:rsid w:val="008659F1"/>
    <w:rsid w:val="00873750"/>
    <w:rsid w:val="00891DE8"/>
    <w:rsid w:val="008C21A1"/>
    <w:rsid w:val="008D2164"/>
    <w:rsid w:val="008D388D"/>
    <w:rsid w:val="008D5197"/>
    <w:rsid w:val="008D5E3D"/>
    <w:rsid w:val="008F17FD"/>
    <w:rsid w:val="008F625A"/>
    <w:rsid w:val="009159E0"/>
    <w:rsid w:val="00921F1D"/>
    <w:rsid w:val="00943E51"/>
    <w:rsid w:val="009463A8"/>
    <w:rsid w:val="00957534"/>
    <w:rsid w:val="00961C57"/>
    <w:rsid w:val="009721DB"/>
    <w:rsid w:val="00974909"/>
    <w:rsid w:val="009849F7"/>
    <w:rsid w:val="009A247A"/>
    <w:rsid w:val="009C12B3"/>
    <w:rsid w:val="009D070B"/>
    <w:rsid w:val="009D1ED4"/>
    <w:rsid w:val="009D2207"/>
    <w:rsid w:val="00A75803"/>
    <w:rsid w:val="00A80AA3"/>
    <w:rsid w:val="00A81AA2"/>
    <w:rsid w:val="00A90868"/>
    <w:rsid w:val="00AB4EC3"/>
    <w:rsid w:val="00AC1755"/>
    <w:rsid w:val="00AC67DA"/>
    <w:rsid w:val="00AC67E9"/>
    <w:rsid w:val="00AD1E8B"/>
    <w:rsid w:val="00AE696D"/>
    <w:rsid w:val="00AF0419"/>
    <w:rsid w:val="00AF7256"/>
    <w:rsid w:val="00B0568D"/>
    <w:rsid w:val="00B05ABF"/>
    <w:rsid w:val="00B25E7B"/>
    <w:rsid w:val="00B351BC"/>
    <w:rsid w:val="00B5703C"/>
    <w:rsid w:val="00B57C3B"/>
    <w:rsid w:val="00BC5460"/>
    <w:rsid w:val="00BC6F97"/>
    <w:rsid w:val="00BD45E6"/>
    <w:rsid w:val="00BD74EC"/>
    <w:rsid w:val="00BE01B4"/>
    <w:rsid w:val="00BE4C85"/>
    <w:rsid w:val="00BF2583"/>
    <w:rsid w:val="00BF5487"/>
    <w:rsid w:val="00BF7337"/>
    <w:rsid w:val="00C35BC7"/>
    <w:rsid w:val="00C422A3"/>
    <w:rsid w:val="00C44B1F"/>
    <w:rsid w:val="00C57F89"/>
    <w:rsid w:val="00C61AB5"/>
    <w:rsid w:val="00C6234C"/>
    <w:rsid w:val="00C80269"/>
    <w:rsid w:val="00C91560"/>
    <w:rsid w:val="00C95686"/>
    <w:rsid w:val="00C97FDE"/>
    <w:rsid w:val="00CB0E58"/>
    <w:rsid w:val="00CC3957"/>
    <w:rsid w:val="00CC6279"/>
    <w:rsid w:val="00CE166F"/>
    <w:rsid w:val="00CE7B35"/>
    <w:rsid w:val="00CF5406"/>
    <w:rsid w:val="00CF5A07"/>
    <w:rsid w:val="00D03546"/>
    <w:rsid w:val="00D07498"/>
    <w:rsid w:val="00D25D5E"/>
    <w:rsid w:val="00D308E0"/>
    <w:rsid w:val="00D65272"/>
    <w:rsid w:val="00D82CD6"/>
    <w:rsid w:val="00DC755C"/>
    <w:rsid w:val="00DD1DF3"/>
    <w:rsid w:val="00DD343C"/>
    <w:rsid w:val="00E0099A"/>
    <w:rsid w:val="00E01292"/>
    <w:rsid w:val="00E0491B"/>
    <w:rsid w:val="00E15BD9"/>
    <w:rsid w:val="00E351B5"/>
    <w:rsid w:val="00E43394"/>
    <w:rsid w:val="00E6401B"/>
    <w:rsid w:val="00E741D8"/>
    <w:rsid w:val="00E80689"/>
    <w:rsid w:val="00EB450C"/>
    <w:rsid w:val="00EB4DBE"/>
    <w:rsid w:val="00EB4FF6"/>
    <w:rsid w:val="00EB7700"/>
    <w:rsid w:val="00EC380D"/>
    <w:rsid w:val="00EE43CA"/>
    <w:rsid w:val="00F03924"/>
    <w:rsid w:val="00F0631B"/>
    <w:rsid w:val="00F31F9C"/>
    <w:rsid w:val="00F4125B"/>
    <w:rsid w:val="00F638A4"/>
    <w:rsid w:val="00F720A3"/>
    <w:rsid w:val="00F879A4"/>
    <w:rsid w:val="00F93C66"/>
    <w:rsid w:val="00FB0F24"/>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 w:type="paragraph" w:customStyle="1" w:styleId="Default">
    <w:name w:val="Default"/>
    <w:rsid w:val="00493E45"/>
    <w:pPr>
      <w:autoSpaceDE w:val="0"/>
      <w:autoSpaceDN w:val="0"/>
      <w:adjustRightInd w:val="0"/>
    </w:pPr>
    <w:rPr>
      <w:rFonts w:ascii="Open Sans" w:eastAsia="Aptos" w:hAnsi="Open Sans" w:cs="Open Sans"/>
      <w:color w:val="000000"/>
      <w:sz w:val="24"/>
      <w:szCs w:val="24"/>
      <w:lang w:eastAsia="en-US"/>
    </w:rPr>
  </w:style>
  <w:style w:type="paragraph" w:styleId="Odstavekseznama">
    <w:name w:val="List Paragraph"/>
    <w:basedOn w:val="Navaden"/>
    <w:uiPriority w:val="34"/>
    <w:qFormat/>
    <w:rsid w:val="001754DF"/>
    <w:pPr>
      <w:ind w:left="720"/>
      <w:contextualSpacing/>
    </w:pPr>
    <w:rPr>
      <w:rFonts w:ascii="Aptos" w:eastAsia="Aptos" w:hAnsi="Aptos"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0210">
      <w:bodyDiv w:val="1"/>
      <w:marLeft w:val="0"/>
      <w:marRight w:val="0"/>
      <w:marTop w:val="0"/>
      <w:marBottom w:val="0"/>
      <w:divBdr>
        <w:top w:val="none" w:sz="0" w:space="0" w:color="auto"/>
        <w:left w:val="none" w:sz="0" w:space="0" w:color="auto"/>
        <w:bottom w:val="none" w:sz="0" w:space="0" w:color="auto"/>
        <w:right w:val="none" w:sz="0" w:space="0" w:color="auto"/>
      </w:divBdr>
    </w:div>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5C0381-E770-4DD3-94BB-16B0EADE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655</Words>
  <Characters>3736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2025-04-09T13:23:00Z</cp:lastPrinted>
  <dcterms:created xsi:type="dcterms:W3CDTF">2025-11-25T09:30:00Z</dcterms:created>
  <dcterms:modified xsi:type="dcterms:W3CDTF">2025-11-25T09:30:00Z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