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E104CD" w14:textId="287C3B00" w:rsidR="00266DAA" w:rsidRDefault="00266DAA" w:rsidP="00266DAA">
      <w:pPr>
        <w:spacing w:line="276" w:lineRule="auto"/>
        <w:jc w:val="center"/>
        <w:rPr>
          <w:rFonts w:eastAsia="Times New Roman" w:cs="Calibri"/>
          <w:b/>
          <w:bCs/>
          <w:sz w:val="22"/>
          <w:szCs w:val="22"/>
          <w:lang w:eastAsia="sl-SI"/>
        </w:rPr>
      </w:pPr>
    </w:p>
    <w:p w14:paraId="40F044B8" w14:textId="77777777" w:rsidR="00266DAA" w:rsidRDefault="00266DAA" w:rsidP="00266DAA">
      <w:pPr>
        <w:spacing w:line="276" w:lineRule="auto"/>
        <w:jc w:val="center"/>
        <w:rPr>
          <w:rFonts w:eastAsia="Times New Roman" w:cs="Calibri"/>
          <w:b/>
          <w:bCs/>
          <w:sz w:val="22"/>
          <w:szCs w:val="22"/>
          <w:lang w:eastAsia="sl-SI"/>
        </w:rPr>
      </w:pPr>
    </w:p>
    <w:p w14:paraId="1802AE86" w14:textId="4A61E0D2" w:rsidR="001B59B7" w:rsidRPr="00266DAA" w:rsidRDefault="001B59B7" w:rsidP="00266DAA">
      <w:pPr>
        <w:spacing w:line="276" w:lineRule="auto"/>
        <w:jc w:val="center"/>
        <w:rPr>
          <w:rFonts w:eastAsia="Times New Roman" w:cs="Calibri"/>
          <w:szCs w:val="22"/>
          <w:lang w:eastAsia="sl-SI"/>
        </w:rPr>
      </w:pPr>
      <w:proofErr w:type="spellStart"/>
      <w:r w:rsidRPr="00266DAA">
        <w:rPr>
          <w:rFonts w:eastAsia="Times New Roman" w:cs="Calibri"/>
          <w:b/>
          <w:bCs/>
          <w:szCs w:val="22"/>
          <w:lang w:eastAsia="sl-SI"/>
        </w:rPr>
        <w:t>Govor</w:t>
      </w:r>
      <w:proofErr w:type="spellEnd"/>
      <w:r w:rsidRPr="00266DAA">
        <w:rPr>
          <w:rFonts w:eastAsia="Times New Roman" w:cs="Calibri"/>
          <w:b/>
          <w:bCs/>
          <w:szCs w:val="22"/>
          <w:lang w:eastAsia="sl-SI"/>
        </w:rPr>
        <w:t xml:space="preserve"> </w:t>
      </w:r>
      <w:proofErr w:type="spellStart"/>
      <w:r w:rsidRPr="00266DAA">
        <w:rPr>
          <w:rFonts w:eastAsia="Times New Roman" w:cs="Calibri"/>
          <w:b/>
          <w:bCs/>
          <w:szCs w:val="22"/>
          <w:lang w:eastAsia="sl-SI"/>
        </w:rPr>
        <w:t>predsednice</w:t>
      </w:r>
      <w:proofErr w:type="spellEnd"/>
      <w:r w:rsidRPr="00266DAA">
        <w:rPr>
          <w:rFonts w:eastAsia="Times New Roman" w:cs="Calibri"/>
          <w:b/>
          <w:bCs/>
          <w:szCs w:val="22"/>
          <w:lang w:eastAsia="sl-SI"/>
        </w:rPr>
        <w:t xml:space="preserve"> </w:t>
      </w:r>
      <w:proofErr w:type="spellStart"/>
      <w:r w:rsidRPr="00266DAA">
        <w:rPr>
          <w:rFonts w:eastAsia="Times New Roman" w:cs="Calibri"/>
          <w:b/>
          <w:bCs/>
          <w:szCs w:val="22"/>
          <w:lang w:eastAsia="sl-SI"/>
        </w:rPr>
        <w:t>Republike</w:t>
      </w:r>
      <w:proofErr w:type="spellEnd"/>
      <w:r w:rsidRPr="00266DAA">
        <w:rPr>
          <w:rFonts w:eastAsia="Times New Roman" w:cs="Calibri"/>
          <w:b/>
          <w:bCs/>
          <w:szCs w:val="22"/>
          <w:lang w:eastAsia="sl-SI"/>
        </w:rPr>
        <w:t xml:space="preserve"> </w:t>
      </w:r>
      <w:proofErr w:type="spellStart"/>
      <w:r w:rsidRPr="00266DAA">
        <w:rPr>
          <w:rFonts w:eastAsia="Times New Roman" w:cs="Calibri"/>
          <w:b/>
          <w:bCs/>
          <w:szCs w:val="22"/>
          <w:lang w:eastAsia="sl-SI"/>
        </w:rPr>
        <w:t>Slovenije</w:t>
      </w:r>
      <w:proofErr w:type="spellEnd"/>
      <w:r w:rsidRPr="00266DAA">
        <w:rPr>
          <w:rFonts w:eastAsia="Times New Roman" w:cs="Calibri"/>
          <w:b/>
          <w:bCs/>
          <w:szCs w:val="22"/>
          <w:lang w:eastAsia="sl-SI"/>
        </w:rPr>
        <w:t xml:space="preserve"> </w:t>
      </w:r>
      <w:proofErr w:type="spellStart"/>
      <w:r w:rsidRPr="00266DAA">
        <w:rPr>
          <w:rFonts w:eastAsia="Times New Roman" w:cs="Calibri"/>
          <w:b/>
          <w:bCs/>
          <w:szCs w:val="22"/>
          <w:lang w:eastAsia="sl-SI"/>
        </w:rPr>
        <w:t>Nataše</w:t>
      </w:r>
      <w:proofErr w:type="spellEnd"/>
      <w:r w:rsidRPr="00266DAA">
        <w:rPr>
          <w:rFonts w:eastAsia="Times New Roman" w:cs="Calibri"/>
          <w:b/>
          <w:bCs/>
          <w:szCs w:val="22"/>
          <w:lang w:eastAsia="sl-SI"/>
        </w:rPr>
        <w:t xml:space="preserve"> Pirc Musar</w:t>
      </w:r>
    </w:p>
    <w:p w14:paraId="7D94AFA9" w14:textId="1D5A33A6" w:rsidR="001B59B7" w:rsidRPr="00266DAA" w:rsidRDefault="001B59B7" w:rsidP="00266DAA">
      <w:pPr>
        <w:spacing w:line="276" w:lineRule="auto"/>
        <w:jc w:val="center"/>
        <w:rPr>
          <w:rFonts w:eastAsia="Times New Roman" w:cs="Calibri"/>
          <w:szCs w:val="22"/>
          <w:lang w:eastAsia="sl-SI"/>
        </w:rPr>
      </w:pPr>
      <w:proofErr w:type="spellStart"/>
      <w:r w:rsidRPr="00266DAA">
        <w:rPr>
          <w:rFonts w:eastAsia="Times New Roman" w:cs="Calibri"/>
          <w:b/>
          <w:bCs/>
          <w:iCs/>
          <w:color w:val="000000"/>
          <w:szCs w:val="22"/>
        </w:rPr>
        <w:t>na</w:t>
      </w:r>
      <w:proofErr w:type="spellEnd"/>
      <w:r w:rsidRPr="00266DAA">
        <w:rPr>
          <w:rFonts w:eastAsia="Times New Roman" w:cs="Calibri"/>
          <w:b/>
          <w:bCs/>
          <w:iCs/>
          <w:color w:val="000000"/>
          <w:szCs w:val="22"/>
        </w:rPr>
        <w:t xml:space="preserve"> </w:t>
      </w:r>
      <w:proofErr w:type="spellStart"/>
      <w:r w:rsidRPr="00266DAA">
        <w:rPr>
          <w:rFonts w:eastAsia="Times New Roman" w:cs="Calibri"/>
          <w:b/>
          <w:bCs/>
          <w:iCs/>
          <w:color w:val="000000"/>
          <w:szCs w:val="22"/>
        </w:rPr>
        <w:t>slavnostni</w:t>
      </w:r>
      <w:proofErr w:type="spellEnd"/>
      <w:r w:rsidRPr="00266DAA">
        <w:rPr>
          <w:rFonts w:eastAsia="Times New Roman" w:cs="Calibri"/>
          <w:b/>
          <w:bCs/>
          <w:iCs/>
          <w:color w:val="000000"/>
          <w:szCs w:val="22"/>
        </w:rPr>
        <w:t xml:space="preserve"> </w:t>
      </w:r>
      <w:proofErr w:type="spellStart"/>
      <w:r w:rsidRPr="00266DAA">
        <w:rPr>
          <w:rFonts w:eastAsia="Times New Roman" w:cs="Calibri"/>
          <w:b/>
          <w:bCs/>
          <w:iCs/>
          <w:color w:val="000000"/>
          <w:szCs w:val="22"/>
        </w:rPr>
        <w:t>akademiji</w:t>
      </w:r>
      <w:proofErr w:type="spellEnd"/>
      <w:r w:rsidRPr="00266DAA">
        <w:rPr>
          <w:rFonts w:eastAsia="Times New Roman" w:cs="Calibri"/>
          <w:b/>
          <w:bCs/>
          <w:iCs/>
          <w:color w:val="000000"/>
          <w:szCs w:val="22"/>
        </w:rPr>
        <w:t xml:space="preserve"> </w:t>
      </w:r>
      <w:proofErr w:type="spellStart"/>
      <w:r w:rsidRPr="00266DAA">
        <w:rPr>
          <w:rFonts w:eastAsia="Times New Roman" w:cs="Calibri"/>
          <w:b/>
          <w:bCs/>
          <w:iCs/>
          <w:color w:val="000000"/>
          <w:szCs w:val="22"/>
        </w:rPr>
        <w:t>ob</w:t>
      </w:r>
      <w:proofErr w:type="spellEnd"/>
      <w:r w:rsidRPr="00266DAA">
        <w:rPr>
          <w:rFonts w:eastAsia="Times New Roman" w:cs="Calibri"/>
          <w:b/>
          <w:bCs/>
          <w:iCs/>
          <w:color w:val="000000"/>
          <w:szCs w:val="22"/>
        </w:rPr>
        <w:t xml:space="preserve"> 80-letnici </w:t>
      </w:r>
      <w:proofErr w:type="spellStart"/>
      <w:r w:rsidRPr="00266DAA">
        <w:rPr>
          <w:rFonts w:eastAsia="Times New Roman" w:cs="Calibri"/>
          <w:b/>
          <w:bCs/>
          <w:iCs/>
          <w:color w:val="000000"/>
          <w:szCs w:val="22"/>
        </w:rPr>
        <w:t>Akademije</w:t>
      </w:r>
      <w:proofErr w:type="spellEnd"/>
      <w:r w:rsidRPr="00266DAA">
        <w:rPr>
          <w:rFonts w:eastAsia="Times New Roman" w:cs="Calibri"/>
          <w:b/>
          <w:bCs/>
          <w:iCs/>
          <w:color w:val="000000"/>
          <w:szCs w:val="22"/>
        </w:rPr>
        <w:t xml:space="preserve"> za </w:t>
      </w:r>
      <w:proofErr w:type="spellStart"/>
      <w:r w:rsidRPr="00266DAA">
        <w:rPr>
          <w:rFonts w:eastAsia="Times New Roman" w:cs="Calibri"/>
          <w:b/>
          <w:bCs/>
          <w:iCs/>
          <w:color w:val="000000"/>
          <w:szCs w:val="22"/>
        </w:rPr>
        <w:t>gledališče</w:t>
      </w:r>
      <w:proofErr w:type="spellEnd"/>
      <w:r w:rsidRPr="00266DAA">
        <w:rPr>
          <w:rFonts w:eastAsia="Times New Roman" w:cs="Calibri"/>
          <w:b/>
          <w:bCs/>
          <w:iCs/>
          <w:color w:val="000000"/>
          <w:szCs w:val="22"/>
        </w:rPr>
        <w:t xml:space="preserve">, radio, film in </w:t>
      </w:r>
      <w:proofErr w:type="spellStart"/>
      <w:r w:rsidRPr="00266DAA">
        <w:rPr>
          <w:rFonts w:eastAsia="Times New Roman" w:cs="Calibri"/>
          <w:b/>
          <w:bCs/>
          <w:iCs/>
          <w:color w:val="000000"/>
          <w:szCs w:val="22"/>
        </w:rPr>
        <w:t>televizijo</w:t>
      </w:r>
      <w:proofErr w:type="spellEnd"/>
    </w:p>
    <w:p w14:paraId="4C23E5B3" w14:textId="5C8918E4" w:rsidR="001B59B7" w:rsidRDefault="001B59B7" w:rsidP="00266DAA">
      <w:pPr>
        <w:overflowPunct w:val="0"/>
        <w:autoSpaceDE w:val="0"/>
        <w:autoSpaceDN w:val="0"/>
        <w:adjustRightInd w:val="0"/>
        <w:spacing w:line="276" w:lineRule="auto"/>
        <w:jc w:val="center"/>
        <w:textAlignment w:val="baseline"/>
        <w:rPr>
          <w:rFonts w:eastAsia="Times New Roman" w:cs="Calibri"/>
          <w:b/>
          <w:bCs/>
          <w:iCs/>
          <w:color w:val="000000"/>
          <w:sz w:val="22"/>
          <w:szCs w:val="22"/>
        </w:rPr>
      </w:pPr>
    </w:p>
    <w:p w14:paraId="128CB8B3" w14:textId="77777777" w:rsidR="00266DAA" w:rsidRPr="00266DAA" w:rsidRDefault="00266DAA" w:rsidP="00266DAA">
      <w:pPr>
        <w:overflowPunct w:val="0"/>
        <w:autoSpaceDE w:val="0"/>
        <w:autoSpaceDN w:val="0"/>
        <w:adjustRightInd w:val="0"/>
        <w:spacing w:line="276" w:lineRule="auto"/>
        <w:jc w:val="center"/>
        <w:textAlignment w:val="baseline"/>
        <w:rPr>
          <w:rFonts w:eastAsia="Times New Roman" w:cs="Calibri"/>
          <w:b/>
          <w:bCs/>
          <w:iCs/>
          <w:color w:val="000000"/>
          <w:sz w:val="22"/>
          <w:szCs w:val="22"/>
        </w:rPr>
      </w:pPr>
    </w:p>
    <w:p w14:paraId="182FCEE2" w14:textId="5C86462C" w:rsidR="001B59B7" w:rsidRPr="00266DAA" w:rsidRDefault="00266DAA" w:rsidP="00266D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center"/>
        <w:rPr>
          <w:rFonts w:eastAsia="Arial Unicode MS" w:cs="Calibri"/>
          <w:color w:val="000000"/>
          <w:sz w:val="22"/>
          <w:szCs w:val="22"/>
          <w:lang w:eastAsia="sl-SI"/>
        </w:rPr>
      </w:pPr>
      <w:r>
        <w:rPr>
          <w:rFonts w:eastAsia="Arial Unicode MS" w:cs="Calibri"/>
          <w:color w:val="000000"/>
          <w:sz w:val="22"/>
          <w:szCs w:val="22"/>
          <w:lang w:eastAsia="sl-SI"/>
        </w:rPr>
        <w:t>Ljubljana</w:t>
      </w:r>
      <w:r w:rsidR="001B59B7" w:rsidRPr="00266DAA">
        <w:rPr>
          <w:rFonts w:eastAsia="Arial Unicode MS" w:cs="Calibri"/>
          <w:color w:val="000000"/>
          <w:sz w:val="22"/>
          <w:szCs w:val="22"/>
          <w:lang w:eastAsia="sl-SI"/>
        </w:rPr>
        <w:t xml:space="preserve">, 2. </w:t>
      </w:r>
      <w:proofErr w:type="spellStart"/>
      <w:r w:rsidR="001B59B7" w:rsidRPr="00266DAA">
        <w:rPr>
          <w:rFonts w:eastAsia="Arial Unicode MS" w:cs="Calibri"/>
          <w:color w:val="000000"/>
          <w:sz w:val="22"/>
          <w:szCs w:val="22"/>
          <w:lang w:eastAsia="sl-SI"/>
        </w:rPr>
        <w:t>oktober</w:t>
      </w:r>
      <w:proofErr w:type="spellEnd"/>
      <w:r w:rsidR="001B59B7" w:rsidRPr="00266DAA">
        <w:rPr>
          <w:rFonts w:eastAsia="Arial Unicode MS" w:cs="Calibri"/>
          <w:color w:val="000000"/>
          <w:sz w:val="22"/>
          <w:szCs w:val="22"/>
          <w:lang w:eastAsia="sl-SI"/>
        </w:rPr>
        <w:t xml:space="preserve"> 2026</w:t>
      </w:r>
    </w:p>
    <w:p w14:paraId="7D20792F" w14:textId="5269B24D" w:rsidR="001B59B7" w:rsidRDefault="001B59B7" w:rsidP="00266DAA">
      <w:pPr>
        <w:spacing w:line="276" w:lineRule="auto"/>
        <w:jc w:val="both"/>
        <w:rPr>
          <w:rFonts w:eastAsia="Times New Roman" w:cs="Calibri"/>
          <w:sz w:val="22"/>
          <w:szCs w:val="22"/>
          <w:lang w:eastAsia="sl-SI"/>
        </w:rPr>
      </w:pPr>
    </w:p>
    <w:p w14:paraId="3BEA0F50" w14:textId="77777777" w:rsidR="00266DAA" w:rsidRPr="00266DAA" w:rsidRDefault="00266DAA" w:rsidP="00266DAA">
      <w:pPr>
        <w:spacing w:line="276" w:lineRule="auto"/>
        <w:jc w:val="both"/>
        <w:rPr>
          <w:rFonts w:eastAsia="Times New Roman" w:cs="Calibri"/>
          <w:sz w:val="22"/>
          <w:szCs w:val="22"/>
          <w:lang w:eastAsia="sl-SI"/>
        </w:rPr>
      </w:pPr>
    </w:p>
    <w:p w14:paraId="59F17BB6" w14:textId="77777777" w:rsidR="00266DAA" w:rsidRDefault="00266DAA" w:rsidP="00266DAA">
      <w:pPr>
        <w:spacing w:line="276" w:lineRule="auto"/>
        <w:jc w:val="both"/>
        <w:rPr>
          <w:rFonts w:eastAsia="Times New Roman" w:cs="Calibri"/>
          <w:sz w:val="22"/>
          <w:szCs w:val="22"/>
          <w:lang w:eastAsia="sl-SI"/>
        </w:rPr>
      </w:pPr>
    </w:p>
    <w:p w14:paraId="1D5C29EA" w14:textId="5C916F5A" w:rsidR="00266DAA" w:rsidRPr="00266DAA" w:rsidRDefault="00266DAA" w:rsidP="00266DAA">
      <w:pPr>
        <w:spacing w:line="276" w:lineRule="auto"/>
        <w:jc w:val="right"/>
        <w:rPr>
          <w:rFonts w:eastAsia="Times New Roman" w:cs="Calibri"/>
          <w:i/>
          <w:sz w:val="22"/>
          <w:szCs w:val="22"/>
          <w:lang w:eastAsia="sl-SI"/>
        </w:rPr>
      </w:pPr>
      <w:proofErr w:type="spellStart"/>
      <w:r w:rsidRPr="00266DAA">
        <w:rPr>
          <w:rFonts w:eastAsia="Times New Roman" w:cs="Calibri"/>
          <w:i/>
          <w:sz w:val="22"/>
          <w:szCs w:val="22"/>
          <w:lang w:eastAsia="sl-SI"/>
        </w:rPr>
        <w:t>Velja</w:t>
      </w:r>
      <w:proofErr w:type="spellEnd"/>
      <w:r w:rsidRPr="00266DAA">
        <w:rPr>
          <w:rFonts w:eastAsia="Times New Roman" w:cs="Calibri"/>
          <w:i/>
          <w:sz w:val="22"/>
          <w:szCs w:val="22"/>
          <w:lang w:eastAsia="sl-SI"/>
        </w:rPr>
        <w:t xml:space="preserve"> </w:t>
      </w:r>
      <w:proofErr w:type="spellStart"/>
      <w:r w:rsidRPr="00266DAA">
        <w:rPr>
          <w:rFonts w:eastAsia="Times New Roman" w:cs="Calibri"/>
          <w:i/>
          <w:sz w:val="22"/>
          <w:szCs w:val="22"/>
          <w:lang w:eastAsia="sl-SI"/>
        </w:rPr>
        <w:t>govorjena</w:t>
      </w:r>
      <w:proofErr w:type="spellEnd"/>
      <w:r w:rsidRPr="00266DAA">
        <w:rPr>
          <w:rFonts w:eastAsia="Times New Roman" w:cs="Calibri"/>
          <w:i/>
          <w:sz w:val="22"/>
          <w:szCs w:val="22"/>
          <w:lang w:eastAsia="sl-SI"/>
        </w:rPr>
        <w:t xml:space="preserve"> </w:t>
      </w:r>
      <w:proofErr w:type="spellStart"/>
      <w:r w:rsidRPr="00266DAA">
        <w:rPr>
          <w:rFonts w:eastAsia="Times New Roman" w:cs="Calibri"/>
          <w:i/>
          <w:sz w:val="22"/>
          <w:szCs w:val="22"/>
          <w:lang w:eastAsia="sl-SI"/>
        </w:rPr>
        <w:t>beseda</w:t>
      </w:r>
      <w:proofErr w:type="spellEnd"/>
      <w:r w:rsidRPr="00266DAA">
        <w:rPr>
          <w:rFonts w:eastAsia="Times New Roman" w:cs="Calibri"/>
          <w:i/>
          <w:sz w:val="22"/>
          <w:szCs w:val="22"/>
          <w:lang w:eastAsia="sl-SI"/>
        </w:rPr>
        <w:t>!</w:t>
      </w:r>
    </w:p>
    <w:p w14:paraId="2CFF1BA6" w14:textId="77777777" w:rsidR="00266DAA" w:rsidRDefault="00266DAA" w:rsidP="00266DAA">
      <w:pPr>
        <w:spacing w:line="276" w:lineRule="auto"/>
        <w:jc w:val="both"/>
        <w:rPr>
          <w:rFonts w:eastAsia="Times New Roman" w:cs="Calibri"/>
          <w:sz w:val="22"/>
          <w:szCs w:val="22"/>
          <w:lang w:eastAsia="sl-SI"/>
        </w:rPr>
      </w:pPr>
    </w:p>
    <w:p w14:paraId="62395B21" w14:textId="77777777" w:rsidR="00266DAA" w:rsidRDefault="00266DAA" w:rsidP="00266DAA">
      <w:pPr>
        <w:spacing w:line="276" w:lineRule="auto"/>
        <w:jc w:val="both"/>
        <w:rPr>
          <w:rFonts w:eastAsia="Times New Roman" w:cs="Calibri"/>
          <w:sz w:val="22"/>
          <w:szCs w:val="22"/>
          <w:lang w:eastAsia="sl-SI"/>
        </w:rPr>
      </w:pPr>
    </w:p>
    <w:p w14:paraId="61D5EC0B" w14:textId="51D48D30" w:rsidR="001B59B7" w:rsidRPr="00266DAA" w:rsidRDefault="001B59B7" w:rsidP="00266DAA">
      <w:pPr>
        <w:spacing w:line="276" w:lineRule="auto"/>
        <w:jc w:val="both"/>
        <w:rPr>
          <w:rFonts w:eastAsia="Times New Roman" w:cs="Calibri"/>
          <w:sz w:val="22"/>
          <w:szCs w:val="22"/>
          <w:lang w:eastAsia="sl-SI"/>
        </w:rPr>
      </w:pPr>
      <w:proofErr w:type="spellStart"/>
      <w:r w:rsidRPr="00266DAA">
        <w:rPr>
          <w:rFonts w:eastAsia="Times New Roman" w:cs="Calibri"/>
          <w:sz w:val="22"/>
          <w:szCs w:val="22"/>
          <w:lang w:eastAsia="sl-SI"/>
        </w:rPr>
        <w:t>Spoštovane</w:t>
      </w:r>
      <w:proofErr w:type="spellEnd"/>
      <w:r w:rsidRPr="00266DAA">
        <w:rPr>
          <w:rFonts w:eastAsia="Times New Roman" w:cs="Calibri"/>
          <w:sz w:val="22"/>
          <w:szCs w:val="22"/>
          <w:lang w:eastAsia="sl-SI"/>
        </w:rPr>
        <w:t xml:space="preserve"> </w:t>
      </w:r>
      <w:proofErr w:type="spellStart"/>
      <w:r w:rsidRPr="00266DAA">
        <w:rPr>
          <w:rFonts w:eastAsia="Times New Roman" w:cs="Calibri"/>
          <w:sz w:val="22"/>
          <w:szCs w:val="22"/>
          <w:lang w:eastAsia="sl-SI"/>
        </w:rPr>
        <w:t>profesorice</w:t>
      </w:r>
      <w:proofErr w:type="spellEnd"/>
      <w:r w:rsidRPr="00266DAA">
        <w:rPr>
          <w:rFonts w:eastAsia="Times New Roman" w:cs="Calibri"/>
          <w:sz w:val="22"/>
          <w:szCs w:val="22"/>
          <w:lang w:eastAsia="sl-SI"/>
        </w:rPr>
        <w:t xml:space="preserve"> in </w:t>
      </w:r>
      <w:proofErr w:type="spellStart"/>
      <w:r w:rsidRPr="00266DAA">
        <w:rPr>
          <w:rFonts w:eastAsia="Times New Roman" w:cs="Calibri"/>
          <w:sz w:val="22"/>
          <w:szCs w:val="22"/>
          <w:lang w:eastAsia="sl-SI"/>
        </w:rPr>
        <w:t>profesorji</w:t>
      </w:r>
      <w:proofErr w:type="spellEnd"/>
      <w:r w:rsidRPr="00266DAA">
        <w:rPr>
          <w:rFonts w:eastAsia="Times New Roman" w:cs="Calibri"/>
          <w:sz w:val="22"/>
          <w:szCs w:val="22"/>
          <w:lang w:eastAsia="sl-SI"/>
        </w:rPr>
        <w:t>,</w:t>
      </w:r>
    </w:p>
    <w:p w14:paraId="66CD5875" w14:textId="77777777" w:rsidR="001B59B7" w:rsidRPr="00266DAA" w:rsidRDefault="001B59B7" w:rsidP="00266DAA">
      <w:pPr>
        <w:spacing w:line="276" w:lineRule="auto"/>
        <w:jc w:val="both"/>
        <w:rPr>
          <w:rFonts w:eastAsia="Times New Roman" w:cs="Calibri"/>
          <w:sz w:val="22"/>
          <w:szCs w:val="22"/>
          <w:lang w:eastAsia="sl-SI"/>
        </w:rPr>
      </w:pPr>
      <w:proofErr w:type="spellStart"/>
      <w:r w:rsidRPr="00266DAA">
        <w:rPr>
          <w:rFonts w:eastAsia="Times New Roman" w:cs="Calibri"/>
          <w:sz w:val="22"/>
          <w:szCs w:val="22"/>
          <w:lang w:eastAsia="sl-SI"/>
        </w:rPr>
        <w:t>spoštovane</w:t>
      </w:r>
      <w:proofErr w:type="spellEnd"/>
      <w:r w:rsidRPr="00266DAA">
        <w:rPr>
          <w:rFonts w:eastAsia="Times New Roman" w:cs="Calibri"/>
          <w:sz w:val="22"/>
          <w:szCs w:val="22"/>
          <w:lang w:eastAsia="sl-SI"/>
        </w:rPr>
        <w:t xml:space="preserve"> </w:t>
      </w:r>
      <w:proofErr w:type="spellStart"/>
      <w:r w:rsidRPr="00266DAA">
        <w:rPr>
          <w:rFonts w:eastAsia="Times New Roman" w:cs="Calibri"/>
          <w:sz w:val="22"/>
          <w:szCs w:val="22"/>
          <w:lang w:eastAsia="sl-SI"/>
        </w:rPr>
        <w:t>študentke</w:t>
      </w:r>
      <w:proofErr w:type="spellEnd"/>
      <w:r w:rsidRPr="00266DAA">
        <w:rPr>
          <w:rFonts w:eastAsia="Times New Roman" w:cs="Calibri"/>
          <w:sz w:val="22"/>
          <w:szCs w:val="22"/>
          <w:lang w:eastAsia="sl-SI"/>
        </w:rPr>
        <w:t xml:space="preserve"> in </w:t>
      </w:r>
      <w:proofErr w:type="spellStart"/>
      <w:r w:rsidRPr="00266DAA">
        <w:rPr>
          <w:rFonts w:eastAsia="Times New Roman" w:cs="Calibri"/>
          <w:sz w:val="22"/>
          <w:szCs w:val="22"/>
          <w:lang w:eastAsia="sl-SI"/>
        </w:rPr>
        <w:t>študenti</w:t>
      </w:r>
      <w:proofErr w:type="spellEnd"/>
      <w:r w:rsidRPr="00266DAA">
        <w:rPr>
          <w:rFonts w:eastAsia="Times New Roman" w:cs="Calibri"/>
          <w:sz w:val="22"/>
          <w:szCs w:val="22"/>
          <w:lang w:eastAsia="sl-SI"/>
        </w:rPr>
        <w:t>,</w:t>
      </w:r>
    </w:p>
    <w:p w14:paraId="6EC76102" w14:textId="77777777" w:rsidR="001B59B7" w:rsidRPr="00266DAA" w:rsidRDefault="001B59B7" w:rsidP="00266DAA">
      <w:pPr>
        <w:spacing w:line="276" w:lineRule="auto"/>
        <w:jc w:val="both"/>
        <w:rPr>
          <w:rFonts w:eastAsia="Times New Roman" w:cs="Calibri"/>
          <w:sz w:val="22"/>
          <w:szCs w:val="22"/>
          <w:lang w:eastAsia="sl-SI"/>
        </w:rPr>
      </w:pPr>
      <w:proofErr w:type="spellStart"/>
      <w:r w:rsidRPr="00266DAA">
        <w:rPr>
          <w:rFonts w:eastAsia="Times New Roman" w:cs="Calibri"/>
          <w:sz w:val="22"/>
          <w:szCs w:val="22"/>
          <w:lang w:eastAsia="sl-SI"/>
        </w:rPr>
        <w:t>cenjene</w:t>
      </w:r>
      <w:proofErr w:type="spellEnd"/>
      <w:r w:rsidRPr="00266DAA">
        <w:rPr>
          <w:rFonts w:eastAsia="Times New Roman" w:cs="Calibri"/>
          <w:sz w:val="22"/>
          <w:szCs w:val="22"/>
          <w:lang w:eastAsia="sl-SI"/>
        </w:rPr>
        <w:t xml:space="preserve"> </w:t>
      </w:r>
      <w:proofErr w:type="spellStart"/>
      <w:r w:rsidRPr="00266DAA">
        <w:rPr>
          <w:rFonts w:eastAsia="Times New Roman" w:cs="Calibri"/>
          <w:sz w:val="22"/>
          <w:szCs w:val="22"/>
          <w:lang w:eastAsia="sl-SI"/>
        </w:rPr>
        <w:t>ustvarjalke</w:t>
      </w:r>
      <w:proofErr w:type="spellEnd"/>
      <w:r w:rsidRPr="00266DAA">
        <w:rPr>
          <w:rFonts w:eastAsia="Times New Roman" w:cs="Calibri"/>
          <w:sz w:val="22"/>
          <w:szCs w:val="22"/>
          <w:lang w:eastAsia="sl-SI"/>
        </w:rPr>
        <w:t xml:space="preserve"> in </w:t>
      </w:r>
      <w:proofErr w:type="spellStart"/>
      <w:r w:rsidRPr="00266DAA">
        <w:rPr>
          <w:rFonts w:eastAsia="Times New Roman" w:cs="Calibri"/>
          <w:sz w:val="22"/>
          <w:szCs w:val="22"/>
          <w:lang w:eastAsia="sl-SI"/>
        </w:rPr>
        <w:t>ustvarjalci</w:t>
      </w:r>
      <w:proofErr w:type="spellEnd"/>
      <w:r w:rsidRPr="00266DAA">
        <w:rPr>
          <w:rFonts w:eastAsia="Times New Roman" w:cs="Calibri"/>
          <w:sz w:val="22"/>
          <w:szCs w:val="22"/>
          <w:lang w:eastAsia="sl-SI"/>
        </w:rPr>
        <w:t>,</w:t>
      </w:r>
    </w:p>
    <w:p w14:paraId="71E18821" w14:textId="77777777" w:rsidR="001B59B7" w:rsidRPr="00266DAA" w:rsidRDefault="001B59B7" w:rsidP="00266DAA">
      <w:pPr>
        <w:spacing w:line="276" w:lineRule="auto"/>
        <w:jc w:val="both"/>
        <w:rPr>
          <w:rFonts w:eastAsia="Times New Roman" w:cs="Calibri"/>
          <w:sz w:val="22"/>
          <w:szCs w:val="22"/>
          <w:lang w:eastAsia="sl-SI"/>
        </w:rPr>
      </w:pPr>
      <w:proofErr w:type="spellStart"/>
      <w:r w:rsidRPr="00266DAA">
        <w:rPr>
          <w:rFonts w:eastAsia="Times New Roman" w:cs="Calibri"/>
          <w:sz w:val="22"/>
          <w:szCs w:val="22"/>
          <w:lang w:eastAsia="sl-SI"/>
        </w:rPr>
        <w:t>spoštovani</w:t>
      </w:r>
      <w:proofErr w:type="spellEnd"/>
      <w:r w:rsidRPr="00266DAA">
        <w:rPr>
          <w:rFonts w:eastAsia="Times New Roman" w:cs="Calibri"/>
          <w:sz w:val="22"/>
          <w:szCs w:val="22"/>
          <w:lang w:eastAsia="sl-SI"/>
        </w:rPr>
        <w:t xml:space="preserve"> </w:t>
      </w:r>
      <w:proofErr w:type="spellStart"/>
      <w:r w:rsidRPr="00266DAA">
        <w:rPr>
          <w:rFonts w:eastAsia="Times New Roman" w:cs="Calibri"/>
          <w:sz w:val="22"/>
          <w:szCs w:val="22"/>
          <w:lang w:eastAsia="sl-SI"/>
        </w:rPr>
        <w:t>gostje</w:t>
      </w:r>
      <w:proofErr w:type="spellEnd"/>
      <w:r w:rsidRPr="00266DAA">
        <w:rPr>
          <w:rFonts w:eastAsia="Times New Roman" w:cs="Calibri"/>
          <w:sz w:val="22"/>
          <w:szCs w:val="22"/>
          <w:lang w:eastAsia="sl-SI"/>
        </w:rPr>
        <w:t>,</w:t>
      </w:r>
    </w:p>
    <w:p w14:paraId="7430444F" w14:textId="77777777" w:rsidR="001B59B7" w:rsidRPr="00266DAA" w:rsidRDefault="001B59B7" w:rsidP="00266DAA">
      <w:pPr>
        <w:spacing w:line="276" w:lineRule="auto"/>
        <w:jc w:val="both"/>
        <w:rPr>
          <w:rFonts w:eastAsia="Times New Roman" w:cs="Calibri"/>
          <w:sz w:val="22"/>
          <w:szCs w:val="22"/>
          <w:lang w:eastAsia="sl-SI"/>
        </w:rPr>
      </w:pPr>
    </w:p>
    <w:p w14:paraId="7AB9814F" w14:textId="3B9664A6" w:rsidR="001B59B7" w:rsidRDefault="001B59B7" w:rsidP="00266DAA">
      <w:pPr>
        <w:pStyle w:val="isselectedend"/>
        <w:spacing w:before="0" w:beforeAutospacing="0" w:after="0" w:afterAutospacing="0" w:line="276" w:lineRule="auto"/>
        <w:jc w:val="both"/>
        <w:rPr>
          <w:rFonts w:ascii="Calibri" w:hAnsi="Calibri" w:cs="Calibri"/>
          <w:sz w:val="22"/>
          <w:szCs w:val="22"/>
        </w:rPr>
      </w:pPr>
      <w:proofErr w:type="gramStart"/>
      <w:r w:rsidRPr="00266DAA">
        <w:rPr>
          <w:rFonts w:ascii="Calibri" w:hAnsi="Calibri" w:cs="Calibri"/>
          <w:sz w:val="22"/>
          <w:szCs w:val="22"/>
        </w:rPr>
        <w:t>osemdeset</w:t>
      </w:r>
      <w:proofErr w:type="gramEnd"/>
      <w:r w:rsidRPr="00266DAA">
        <w:rPr>
          <w:rFonts w:ascii="Calibri" w:hAnsi="Calibri" w:cs="Calibri"/>
          <w:sz w:val="22"/>
          <w:szCs w:val="22"/>
        </w:rPr>
        <w:t xml:space="preserve"> let je dolga doba. Še posebej, če govorimo o ustanovi, katere poslanstvo je povezano z nečim tako živim, nepredvidljivim in spreminjajočim, kot je umetnost.</w:t>
      </w:r>
    </w:p>
    <w:p w14:paraId="13A001EF" w14:textId="77777777" w:rsidR="00266DAA" w:rsidRPr="00266DAA" w:rsidRDefault="00266DAA" w:rsidP="00266DAA">
      <w:pPr>
        <w:pStyle w:val="isselectedend"/>
        <w:spacing w:before="0" w:beforeAutospacing="0" w:after="0" w:afterAutospacing="0" w:line="276" w:lineRule="auto"/>
        <w:jc w:val="both"/>
        <w:rPr>
          <w:rFonts w:ascii="Calibri" w:hAnsi="Calibri" w:cs="Calibri"/>
          <w:sz w:val="22"/>
          <w:szCs w:val="22"/>
        </w:rPr>
      </w:pPr>
    </w:p>
    <w:p w14:paraId="39A2A238" w14:textId="7C76E831" w:rsidR="001B59B7" w:rsidRDefault="001B59B7" w:rsidP="00266DAA">
      <w:pPr>
        <w:pStyle w:val="isselectedend"/>
        <w:spacing w:before="0" w:beforeAutospacing="0" w:after="0" w:afterAutospacing="0" w:line="276" w:lineRule="auto"/>
        <w:jc w:val="both"/>
        <w:rPr>
          <w:rFonts w:ascii="Calibri" w:hAnsi="Calibri" w:cs="Calibri"/>
          <w:sz w:val="22"/>
          <w:szCs w:val="22"/>
        </w:rPr>
      </w:pPr>
      <w:r w:rsidRPr="00266DAA">
        <w:rPr>
          <w:rFonts w:ascii="Calibri" w:hAnsi="Calibri" w:cs="Calibri"/>
          <w:sz w:val="22"/>
          <w:szCs w:val="22"/>
        </w:rPr>
        <w:t xml:space="preserve">AGRFT je v osemdesetih letih vzgojila generacije ustvarjalk in ustvarjalcev, ki niso zaznamovali samo slovenskega gledališča, filma, </w:t>
      </w:r>
      <w:proofErr w:type="gramStart"/>
      <w:r w:rsidRPr="00266DAA">
        <w:rPr>
          <w:rFonts w:ascii="Calibri" w:hAnsi="Calibri" w:cs="Calibri"/>
          <w:sz w:val="22"/>
          <w:szCs w:val="22"/>
        </w:rPr>
        <w:t>radia</w:t>
      </w:r>
      <w:proofErr w:type="gramEnd"/>
      <w:r w:rsidRPr="00266DAA">
        <w:rPr>
          <w:rFonts w:ascii="Calibri" w:hAnsi="Calibri" w:cs="Calibri"/>
          <w:sz w:val="22"/>
          <w:szCs w:val="22"/>
        </w:rPr>
        <w:t xml:space="preserve"> in televizije. Zaznamovali so tudi naš pogled na svet, naš prostor in naš čas. Od prvih korakov Akademije za igralsko umetnost leta 1946 do današnje Akademije za gledališče, radio, film in televizijo se je spremenilo marsikaj. Spreminjali so se mediji, tehnologija, umetniški jeziki in družba. Toda nekaj je ostalo enako: potreba po zgodbi, po odru, po podobi, po glasu in predvsem po človeku, ki zna vse to ustvarjalno povezati.</w:t>
      </w:r>
    </w:p>
    <w:p w14:paraId="78B68CBE" w14:textId="77777777" w:rsidR="00266DAA" w:rsidRPr="00266DAA" w:rsidRDefault="00266DAA" w:rsidP="00266DAA">
      <w:pPr>
        <w:pStyle w:val="isselectedend"/>
        <w:spacing w:before="0" w:beforeAutospacing="0" w:after="0" w:afterAutospacing="0" w:line="276" w:lineRule="auto"/>
        <w:jc w:val="both"/>
        <w:rPr>
          <w:rFonts w:ascii="Calibri" w:hAnsi="Calibri" w:cs="Calibri"/>
          <w:sz w:val="22"/>
          <w:szCs w:val="22"/>
        </w:rPr>
      </w:pPr>
    </w:p>
    <w:p w14:paraId="2F361530" w14:textId="0E42596D" w:rsidR="001B59B7" w:rsidRDefault="001B59B7" w:rsidP="00266DAA">
      <w:pPr>
        <w:pStyle w:val="isselectedend"/>
        <w:spacing w:before="0" w:beforeAutospacing="0" w:after="0" w:afterAutospacing="0" w:line="276" w:lineRule="auto"/>
        <w:jc w:val="both"/>
        <w:rPr>
          <w:rFonts w:ascii="Calibri" w:hAnsi="Calibri" w:cs="Calibri"/>
          <w:sz w:val="22"/>
          <w:szCs w:val="22"/>
        </w:rPr>
      </w:pPr>
      <w:r w:rsidRPr="00266DAA">
        <w:rPr>
          <w:rFonts w:ascii="Calibri" w:hAnsi="Calibri" w:cs="Calibri"/>
          <w:sz w:val="22"/>
          <w:szCs w:val="22"/>
        </w:rPr>
        <w:t>Prav zato je poslanstvo Akademije pomembno tudi danes. Ne uči samo tega, kako stopiti na oder, kako ustvariti filmsko podobo ali kako pripovedovati zgodbo. Uči opazovati, poslušati, dvomiti, razumeti in si upati pogledati na svet z drugega zornega kota. In prav to umetnost potrebuje. In prav to potrebuje tudi družba.</w:t>
      </w:r>
    </w:p>
    <w:p w14:paraId="226D5C94" w14:textId="77777777" w:rsidR="00266DAA" w:rsidRPr="00266DAA" w:rsidRDefault="00266DAA" w:rsidP="00266DAA">
      <w:pPr>
        <w:pStyle w:val="isselectedend"/>
        <w:spacing w:before="0" w:beforeAutospacing="0" w:after="0" w:afterAutospacing="0" w:line="276" w:lineRule="auto"/>
        <w:jc w:val="both"/>
        <w:rPr>
          <w:rFonts w:ascii="Calibri" w:hAnsi="Calibri" w:cs="Calibri"/>
          <w:sz w:val="22"/>
          <w:szCs w:val="22"/>
        </w:rPr>
      </w:pPr>
    </w:p>
    <w:p w14:paraId="48D799EB" w14:textId="58855329" w:rsidR="001B59B7" w:rsidRDefault="001B59B7" w:rsidP="00266DAA">
      <w:pPr>
        <w:pStyle w:val="isselectedend"/>
        <w:spacing w:before="0" w:beforeAutospacing="0" w:after="0" w:afterAutospacing="0" w:line="276" w:lineRule="auto"/>
        <w:jc w:val="both"/>
        <w:rPr>
          <w:rFonts w:ascii="Calibri" w:hAnsi="Calibri" w:cs="Calibri"/>
          <w:sz w:val="22"/>
          <w:szCs w:val="22"/>
        </w:rPr>
      </w:pPr>
      <w:r w:rsidRPr="00266DAA">
        <w:rPr>
          <w:rFonts w:ascii="Calibri" w:hAnsi="Calibri" w:cs="Calibri"/>
          <w:sz w:val="22"/>
          <w:szCs w:val="22"/>
        </w:rPr>
        <w:t>Ko govorimo o osemdesetih letih Akademije, govorimo tudi o ljudeh, ki so njeno ime ponesli daleč čez njene zidove. O velikih igralkah in igralcih, režiserjih, scenaristih, pedagogih in drugih ustvarjalcih, ki so soustvarjali slovenski kulturni prostor.</w:t>
      </w:r>
    </w:p>
    <w:p w14:paraId="0DD42AFB" w14:textId="77777777" w:rsidR="00266DAA" w:rsidRPr="00266DAA" w:rsidRDefault="00266DAA" w:rsidP="00266DAA">
      <w:pPr>
        <w:pStyle w:val="isselectedend"/>
        <w:spacing w:before="0" w:beforeAutospacing="0" w:after="0" w:afterAutospacing="0" w:line="276" w:lineRule="auto"/>
        <w:jc w:val="both"/>
        <w:rPr>
          <w:rFonts w:ascii="Calibri" w:hAnsi="Calibri" w:cs="Calibri"/>
          <w:sz w:val="22"/>
          <w:szCs w:val="22"/>
        </w:rPr>
      </w:pPr>
    </w:p>
    <w:p w14:paraId="1238B127" w14:textId="1F81A5EB" w:rsidR="001B59B7" w:rsidRDefault="001B59B7" w:rsidP="00266DAA">
      <w:pPr>
        <w:pStyle w:val="isselectedend"/>
        <w:spacing w:before="0" w:beforeAutospacing="0" w:after="0" w:afterAutospacing="0" w:line="276" w:lineRule="auto"/>
        <w:jc w:val="both"/>
        <w:rPr>
          <w:rFonts w:ascii="Calibri" w:hAnsi="Calibri" w:cs="Calibri"/>
          <w:sz w:val="22"/>
          <w:szCs w:val="22"/>
        </w:rPr>
      </w:pPr>
      <w:r w:rsidRPr="00266DAA">
        <w:rPr>
          <w:rFonts w:ascii="Calibri" w:hAnsi="Calibri" w:cs="Calibri"/>
          <w:sz w:val="22"/>
          <w:szCs w:val="22"/>
        </w:rPr>
        <w:t xml:space="preserve">Med njimi je bila tudi moja draga prijateljica </w:t>
      </w:r>
      <w:r w:rsidRPr="00266DAA">
        <w:rPr>
          <w:rStyle w:val="Krepko"/>
          <w:rFonts w:ascii="Calibri" w:hAnsi="Calibri" w:cs="Calibri"/>
          <w:sz w:val="22"/>
          <w:szCs w:val="22"/>
        </w:rPr>
        <w:t>Milena Zupančič</w:t>
      </w:r>
      <w:r w:rsidRPr="00266DAA">
        <w:rPr>
          <w:rFonts w:ascii="Calibri" w:hAnsi="Calibri" w:cs="Calibri"/>
          <w:sz w:val="22"/>
          <w:szCs w:val="22"/>
        </w:rPr>
        <w:t xml:space="preserve">. Danes jo je težko omeniti samo kot eno največjih slovenskih igralk. Bila je močna ženska, ki je znala umetnost živeti z vsem, kar je nosila v sebi. In njen letošnji odhod je tudi zame osebna izguba. Milena je nekoč rekla: </w:t>
      </w:r>
      <w:r w:rsidRPr="00266DAA">
        <w:rPr>
          <w:rStyle w:val="Krepko"/>
          <w:rFonts w:ascii="Calibri" w:hAnsi="Calibri" w:cs="Calibri"/>
          <w:sz w:val="22"/>
          <w:szCs w:val="22"/>
        </w:rPr>
        <w:t>»Od nekdaj govorim, da je oder prostor svobode.«</w:t>
      </w:r>
      <w:r w:rsidRPr="00266DAA">
        <w:rPr>
          <w:rFonts w:ascii="Calibri" w:hAnsi="Calibri" w:cs="Calibri"/>
          <w:sz w:val="22"/>
          <w:szCs w:val="22"/>
        </w:rPr>
        <w:t xml:space="preserve"> Morda je prav v tem stavku nekaj bistvenega o umetnosti – in tudi o </w:t>
      </w:r>
      <w:r w:rsidRPr="00266DAA">
        <w:rPr>
          <w:rFonts w:ascii="Calibri" w:hAnsi="Calibri" w:cs="Calibri"/>
          <w:sz w:val="22"/>
          <w:szCs w:val="22"/>
        </w:rPr>
        <w:lastRenderedPageBreak/>
        <w:t>Akademiji. O prostoru, kjer mora človek imeti možnost misliti s svojo glavo, čutiti po svoje in iskati svoj izraz.</w:t>
      </w:r>
    </w:p>
    <w:p w14:paraId="4BC6EDD4" w14:textId="77777777" w:rsidR="00266DAA" w:rsidRPr="00266DAA" w:rsidRDefault="00266DAA" w:rsidP="00266DAA">
      <w:pPr>
        <w:pStyle w:val="isselectedend"/>
        <w:spacing w:before="0" w:beforeAutospacing="0" w:after="0" w:afterAutospacing="0" w:line="276" w:lineRule="auto"/>
        <w:jc w:val="both"/>
        <w:rPr>
          <w:rFonts w:ascii="Calibri" w:hAnsi="Calibri" w:cs="Calibri"/>
          <w:sz w:val="22"/>
          <w:szCs w:val="22"/>
        </w:rPr>
      </w:pPr>
    </w:p>
    <w:p w14:paraId="23F0E469" w14:textId="299EC678" w:rsidR="001B59B7" w:rsidRDefault="001B59B7" w:rsidP="00266DAA">
      <w:pPr>
        <w:pStyle w:val="isselectedend"/>
        <w:spacing w:before="0" w:beforeAutospacing="0" w:after="0" w:afterAutospacing="0" w:line="276" w:lineRule="auto"/>
        <w:jc w:val="both"/>
        <w:rPr>
          <w:rFonts w:ascii="Calibri" w:hAnsi="Calibri" w:cs="Calibri"/>
          <w:sz w:val="22"/>
          <w:szCs w:val="22"/>
        </w:rPr>
      </w:pPr>
      <w:r w:rsidRPr="00266DAA">
        <w:rPr>
          <w:rFonts w:ascii="Calibri" w:hAnsi="Calibri" w:cs="Calibri"/>
          <w:sz w:val="22"/>
          <w:szCs w:val="22"/>
        </w:rPr>
        <w:t xml:space="preserve">Podobno je o poslanstvu Akademije razmišljal tudi nedavno preminuli profesor </w:t>
      </w:r>
      <w:r w:rsidRPr="00266DAA">
        <w:rPr>
          <w:rStyle w:val="Krepko"/>
          <w:rFonts w:ascii="Calibri" w:hAnsi="Calibri" w:cs="Calibri"/>
          <w:sz w:val="22"/>
          <w:szCs w:val="22"/>
        </w:rPr>
        <w:t>Mile Korun</w:t>
      </w:r>
      <w:r w:rsidRPr="00266DAA">
        <w:rPr>
          <w:rFonts w:ascii="Calibri" w:hAnsi="Calibri" w:cs="Calibri"/>
          <w:sz w:val="22"/>
          <w:szCs w:val="22"/>
        </w:rPr>
        <w:t xml:space="preserve">, mentor številnim generacijam študentov, ko je zapisal: »Prizadevajmo si, da ostane študent samosvoj, da ohrani svojo osebno izvirnost, svojo </w:t>
      </w:r>
      <w:proofErr w:type="gramStart"/>
      <w:r w:rsidRPr="00266DAA">
        <w:rPr>
          <w:rFonts w:ascii="Calibri" w:hAnsi="Calibri" w:cs="Calibri"/>
          <w:sz w:val="22"/>
          <w:szCs w:val="22"/>
        </w:rPr>
        <w:t>istovetnost</w:t>
      </w:r>
      <w:proofErr w:type="gramEnd"/>
      <w:r w:rsidRPr="00266DAA">
        <w:rPr>
          <w:rFonts w:ascii="Calibri" w:hAnsi="Calibri" w:cs="Calibri"/>
          <w:sz w:val="22"/>
          <w:szCs w:val="22"/>
        </w:rPr>
        <w:t>.«</w:t>
      </w:r>
    </w:p>
    <w:p w14:paraId="4B30A503" w14:textId="77777777" w:rsidR="00266DAA" w:rsidRPr="00266DAA" w:rsidRDefault="00266DAA" w:rsidP="00266DAA">
      <w:pPr>
        <w:pStyle w:val="isselectedend"/>
        <w:spacing w:before="0" w:beforeAutospacing="0" w:after="0" w:afterAutospacing="0" w:line="276" w:lineRule="auto"/>
        <w:jc w:val="both"/>
        <w:rPr>
          <w:rFonts w:ascii="Calibri" w:hAnsi="Calibri" w:cs="Calibri"/>
          <w:sz w:val="22"/>
          <w:szCs w:val="22"/>
        </w:rPr>
      </w:pPr>
    </w:p>
    <w:p w14:paraId="6B774F4F" w14:textId="24373F81" w:rsidR="001B59B7" w:rsidRDefault="001B59B7" w:rsidP="00266DAA">
      <w:pPr>
        <w:pStyle w:val="isselectedend"/>
        <w:spacing w:before="0" w:beforeAutospacing="0" w:after="0" w:afterAutospacing="0" w:line="276" w:lineRule="auto"/>
        <w:jc w:val="both"/>
        <w:rPr>
          <w:rFonts w:ascii="Calibri" w:hAnsi="Calibri" w:cs="Calibri"/>
          <w:sz w:val="22"/>
          <w:szCs w:val="22"/>
        </w:rPr>
      </w:pPr>
      <w:r w:rsidRPr="00266DAA">
        <w:rPr>
          <w:rFonts w:ascii="Calibri" w:hAnsi="Calibri" w:cs="Calibri"/>
          <w:sz w:val="22"/>
          <w:szCs w:val="22"/>
        </w:rPr>
        <w:t xml:space="preserve">To sta pravzaprav dve pomembni sporočili, ki ju lahko povežemo tudi z osemdesetletno zgodbo Akademije: </w:t>
      </w:r>
      <w:r w:rsidRPr="00266DAA">
        <w:rPr>
          <w:rStyle w:val="Krepko"/>
          <w:rFonts w:ascii="Calibri" w:hAnsi="Calibri" w:cs="Calibri"/>
          <w:sz w:val="22"/>
          <w:szCs w:val="22"/>
        </w:rPr>
        <w:t>svoboda in samosvojost.</w:t>
      </w:r>
      <w:r w:rsidRPr="00266DAA">
        <w:rPr>
          <w:rFonts w:ascii="Calibri" w:hAnsi="Calibri" w:cs="Calibri"/>
          <w:sz w:val="22"/>
          <w:szCs w:val="22"/>
        </w:rPr>
        <w:t xml:space="preserve"> Ne kot nasprotje tradiciji, ampak kot način, da tradicija ostane ustvarjalna in živa.</w:t>
      </w:r>
    </w:p>
    <w:p w14:paraId="768C026A" w14:textId="77777777" w:rsidR="00266DAA" w:rsidRPr="00266DAA" w:rsidRDefault="00266DAA" w:rsidP="00266DAA">
      <w:pPr>
        <w:pStyle w:val="isselectedend"/>
        <w:spacing w:before="0" w:beforeAutospacing="0" w:after="0" w:afterAutospacing="0" w:line="276" w:lineRule="auto"/>
        <w:jc w:val="both"/>
        <w:rPr>
          <w:rFonts w:ascii="Calibri" w:hAnsi="Calibri" w:cs="Calibri"/>
          <w:sz w:val="22"/>
          <w:szCs w:val="22"/>
        </w:rPr>
      </w:pPr>
    </w:p>
    <w:p w14:paraId="5B2A6842" w14:textId="74459271" w:rsidR="001B59B7" w:rsidRDefault="001B59B7" w:rsidP="00266DAA">
      <w:pPr>
        <w:pStyle w:val="isselectedend"/>
        <w:spacing w:before="0" w:beforeAutospacing="0" w:after="0" w:afterAutospacing="0" w:line="276" w:lineRule="auto"/>
        <w:jc w:val="both"/>
        <w:rPr>
          <w:rFonts w:ascii="Calibri" w:hAnsi="Calibri" w:cs="Calibri"/>
          <w:sz w:val="22"/>
          <w:szCs w:val="22"/>
        </w:rPr>
      </w:pPr>
      <w:r w:rsidRPr="00266DAA">
        <w:rPr>
          <w:rFonts w:ascii="Calibri" w:hAnsi="Calibri" w:cs="Calibri"/>
          <w:sz w:val="22"/>
          <w:szCs w:val="22"/>
        </w:rPr>
        <w:t>Letošnji jubilej pa ni samo pogled nazaj. Novi prostori Akademije so tudi pogled naprej. So prostor, v katerem se bodo rojevale nove ideje, nastajale nove predstave, nove zgodbe in predvsem ustvarjale nove generacije ustvarjalk in ustvarjalcev. Današnje študentke in študenti bodo nekoč postali profesorji, režiserji, igralci, scenaristi, producenti, snemalci in drugi ustvarjalci. Vsi bodo s seboj odnesli nekaj, kar je nastalo tukaj.</w:t>
      </w:r>
    </w:p>
    <w:p w14:paraId="2C0FF5A8" w14:textId="77777777" w:rsidR="00266DAA" w:rsidRPr="00266DAA" w:rsidRDefault="00266DAA" w:rsidP="00266DAA">
      <w:pPr>
        <w:pStyle w:val="isselectedend"/>
        <w:spacing w:before="0" w:beforeAutospacing="0" w:after="0" w:afterAutospacing="0" w:line="276" w:lineRule="auto"/>
        <w:jc w:val="both"/>
        <w:rPr>
          <w:rFonts w:ascii="Calibri" w:hAnsi="Calibri" w:cs="Calibri"/>
          <w:sz w:val="22"/>
          <w:szCs w:val="22"/>
        </w:rPr>
      </w:pPr>
    </w:p>
    <w:p w14:paraId="04EE8ED0" w14:textId="7B500A90" w:rsidR="001B59B7" w:rsidRDefault="001B59B7" w:rsidP="00266DAA">
      <w:pPr>
        <w:pStyle w:val="isselectedend"/>
        <w:spacing w:before="0" w:beforeAutospacing="0" w:after="0" w:afterAutospacing="0" w:line="276" w:lineRule="auto"/>
        <w:jc w:val="both"/>
        <w:rPr>
          <w:rFonts w:ascii="Calibri" w:hAnsi="Calibri" w:cs="Calibri"/>
          <w:sz w:val="22"/>
          <w:szCs w:val="22"/>
        </w:rPr>
      </w:pPr>
      <w:r w:rsidRPr="00266DAA">
        <w:rPr>
          <w:rFonts w:ascii="Calibri" w:hAnsi="Calibri" w:cs="Calibri"/>
          <w:sz w:val="22"/>
          <w:szCs w:val="22"/>
        </w:rPr>
        <w:t xml:space="preserve">Ob 80-letnici vam iskreno čestitam in želim, da AGRFT tudi v prihodnje ostane prostor umetniške drznosti, svobodne misli in ustvarjalnega dialoga. Ob vašem jubileju iskreno čestitam tudi </w:t>
      </w:r>
      <w:r w:rsidRPr="00266DAA">
        <w:rPr>
          <w:rStyle w:val="Krepko"/>
          <w:rFonts w:ascii="Calibri" w:hAnsi="Calibri" w:cs="Calibri"/>
          <w:b w:val="0"/>
          <w:sz w:val="22"/>
          <w:szCs w:val="22"/>
        </w:rPr>
        <w:t>Viba filmu ob njegovi 70-letnici.</w:t>
      </w:r>
      <w:r w:rsidRPr="00266DAA">
        <w:rPr>
          <w:rFonts w:ascii="Calibri" w:hAnsi="Calibri" w:cs="Calibri"/>
          <w:sz w:val="22"/>
          <w:szCs w:val="22"/>
        </w:rPr>
        <w:t xml:space="preserve"> Obe zgodbi povezujejo ljudje, ki so s svojim znanjem, ustvarjalnostjo in pogumom pomagali slovenskim zgodbam najti svojo podobo in svoj glas.</w:t>
      </w:r>
    </w:p>
    <w:p w14:paraId="48B24307" w14:textId="77777777" w:rsidR="00266DAA" w:rsidRPr="00266DAA" w:rsidRDefault="00266DAA" w:rsidP="00266DAA">
      <w:pPr>
        <w:pStyle w:val="isselectedend"/>
        <w:spacing w:before="0" w:beforeAutospacing="0" w:after="0" w:afterAutospacing="0" w:line="276" w:lineRule="auto"/>
        <w:jc w:val="both"/>
        <w:rPr>
          <w:rFonts w:ascii="Calibri" w:hAnsi="Calibri" w:cs="Calibri"/>
          <w:sz w:val="22"/>
          <w:szCs w:val="22"/>
        </w:rPr>
      </w:pPr>
    </w:p>
    <w:p w14:paraId="4EE96514" w14:textId="79C2422D" w:rsidR="001B59B7" w:rsidRDefault="001B59B7" w:rsidP="00266DAA">
      <w:pPr>
        <w:pStyle w:val="isselectedend"/>
        <w:spacing w:before="0" w:beforeAutospacing="0" w:after="0" w:afterAutospacing="0" w:line="276" w:lineRule="auto"/>
        <w:jc w:val="both"/>
        <w:rPr>
          <w:rFonts w:ascii="Calibri" w:hAnsi="Calibri" w:cs="Calibri"/>
          <w:sz w:val="22"/>
          <w:szCs w:val="22"/>
        </w:rPr>
      </w:pPr>
      <w:r w:rsidRPr="00266DAA">
        <w:rPr>
          <w:rFonts w:ascii="Calibri" w:hAnsi="Calibri" w:cs="Calibri"/>
          <w:sz w:val="22"/>
          <w:szCs w:val="22"/>
        </w:rPr>
        <w:t>In vam, študentkam in študentom, želim, da bi si upali iskati</w:t>
      </w:r>
      <w:proofErr w:type="gramStart"/>
      <w:r w:rsidRPr="00266DAA">
        <w:rPr>
          <w:rFonts w:ascii="Calibri" w:hAnsi="Calibri" w:cs="Calibri"/>
          <w:sz w:val="22"/>
          <w:szCs w:val="22"/>
        </w:rPr>
        <w:t xml:space="preserve"> svoje</w:t>
      </w:r>
      <w:proofErr w:type="gramEnd"/>
      <w:r w:rsidRPr="00266DAA">
        <w:rPr>
          <w:rFonts w:ascii="Calibri" w:hAnsi="Calibri" w:cs="Calibri"/>
          <w:sz w:val="22"/>
          <w:szCs w:val="22"/>
        </w:rPr>
        <w:t xml:space="preserve"> zgodbe, svoj izraz in svoj glas.</w:t>
      </w:r>
    </w:p>
    <w:p w14:paraId="2C71A200" w14:textId="77777777" w:rsidR="00266DAA" w:rsidRPr="00266DAA" w:rsidRDefault="00266DAA" w:rsidP="00266DAA">
      <w:pPr>
        <w:pStyle w:val="isselectedend"/>
        <w:spacing w:before="0" w:beforeAutospacing="0" w:after="0" w:afterAutospacing="0" w:line="276" w:lineRule="auto"/>
        <w:jc w:val="both"/>
        <w:rPr>
          <w:rFonts w:ascii="Calibri" w:hAnsi="Calibri" w:cs="Calibri"/>
          <w:sz w:val="22"/>
          <w:szCs w:val="22"/>
        </w:rPr>
      </w:pPr>
    </w:p>
    <w:p w14:paraId="6AD78DD9" w14:textId="77777777" w:rsidR="001B59B7" w:rsidRPr="00266DAA" w:rsidRDefault="001B59B7" w:rsidP="00266DAA">
      <w:pPr>
        <w:pStyle w:val="Navadensplet"/>
        <w:spacing w:before="0" w:beforeAutospacing="0" w:after="0" w:afterAutospacing="0" w:line="276" w:lineRule="auto"/>
        <w:jc w:val="both"/>
        <w:rPr>
          <w:rFonts w:ascii="Calibri" w:hAnsi="Calibri" w:cs="Calibri"/>
          <w:sz w:val="22"/>
          <w:szCs w:val="22"/>
        </w:rPr>
      </w:pPr>
      <w:r w:rsidRPr="00266DAA">
        <w:rPr>
          <w:rFonts w:ascii="Calibri" w:hAnsi="Calibri" w:cs="Calibri"/>
          <w:sz w:val="22"/>
          <w:szCs w:val="22"/>
        </w:rPr>
        <w:t>Hvala.</w:t>
      </w:r>
    </w:p>
    <w:p w14:paraId="6A69B903" w14:textId="77777777" w:rsidR="001B59B7" w:rsidRPr="00266DAA" w:rsidRDefault="001B59B7" w:rsidP="00266DAA">
      <w:pPr>
        <w:spacing w:line="276" w:lineRule="auto"/>
        <w:jc w:val="both"/>
        <w:rPr>
          <w:rFonts w:eastAsia="Times New Roman" w:cs="Calibri"/>
          <w:sz w:val="22"/>
          <w:szCs w:val="22"/>
          <w:lang w:eastAsia="sl-SI"/>
        </w:rPr>
      </w:pPr>
    </w:p>
    <w:p w14:paraId="732AACBB" w14:textId="77777777" w:rsidR="00FB464F" w:rsidRPr="00266DAA" w:rsidRDefault="00FB464F" w:rsidP="00266DAA">
      <w:pPr>
        <w:spacing w:line="276" w:lineRule="auto"/>
        <w:jc w:val="both"/>
        <w:rPr>
          <w:sz w:val="22"/>
          <w:szCs w:val="22"/>
        </w:rPr>
      </w:pPr>
      <w:bookmarkStart w:id="0" w:name="_GoBack"/>
      <w:bookmarkEnd w:id="0"/>
    </w:p>
    <w:sectPr w:rsidR="00FB464F" w:rsidRPr="00266DAA" w:rsidSect="00BF6BE3">
      <w:footerReference w:type="default" r:id="rId8"/>
      <w:headerReference w:type="first" r:id="rId9"/>
      <w:footerReference w:type="first" r:id="rId10"/>
      <w:pgSz w:w="11906" w:h="16838"/>
      <w:pgMar w:top="1560" w:right="1440" w:bottom="1276" w:left="1440" w:header="11" w:footer="5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140CC8" w14:textId="77777777" w:rsidR="000B0BFE" w:rsidRDefault="000B0BFE" w:rsidP="009F6FB1">
      <w:r>
        <w:separator/>
      </w:r>
    </w:p>
  </w:endnote>
  <w:endnote w:type="continuationSeparator" w:id="0">
    <w:p w14:paraId="64360207" w14:textId="77777777" w:rsidR="000B0BFE" w:rsidRDefault="000B0BFE" w:rsidP="009F6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F9502" w14:textId="77777777" w:rsidR="00BF6BE3" w:rsidRDefault="00BF6BE3">
    <w:pPr>
      <w:pStyle w:val="Noga"/>
    </w:pPr>
    <w:r>
      <w:rPr>
        <w:noProof/>
        <w:lang w:val="sl-SI" w:eastAsia="sl-SI" w:bidi="ar-SA"/>
      </w:rPr>
      <w:drawing>
        <wp:anchor distT="0" distB="0" distL="114300" distR="114300" simplePos="0" relativeHeight="251661312" behindDoc="0" locked="0" layoutInCell="1" allowOverlap="1" wp14:anchorId="19D9DFC2" wp14:editId="05840F14">
          <wp:simplePos x="0" y="0"/>
          <wp:positionH relativeFrom="page">
            <wp:posOffset>22367</wp:posOffset>
          </wp:positionH>
          <wp:positionV relativeFrom="paragraph">
            <wp:posOffset>-400050</wp:posOffset>
          </wp:positionV>
          <wp:extent cx="7522845" cy="894701"/>
          <wp:effectExtent l="0" t="0" r="0" b="0"/>
          <wp:wrapNone/>
          <wp:docPr id="68" name="Slik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522845" cy="894701"/>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4B70A" w14:textId="77777777" w:rsidR="009F6FB1" w:rsidRDefault="005D0BB5" w:rsidP="009F6FB1">
    <w:pPr>
      <w:pStyle w:val="Noga"/>
    </w:pPr>
    <w:r>
      <w:rPr>
        <w:noProof/>
        <w:lang w:val="sl-SI" w:eastAsia="sl-SI" w:bidi="ar-SA"/>
      </w:rPr>
      <w:drawing>
        <wp:anchor distT="0" distB="0" distL="114300" distR="114300" simplePos="0" relativeHeight="251659264" behindDoc="0" locked="0" layoutInCell="1" allowOverlap="1" wp14:anchorId="6C65D2ED" wp14:editId="1959BF3E">
          <wp:simplePos x="0" y="0"/>
          <wp:positionH relativeFrom="page">
            <wp:posOffset>9525</wp:posOffset>
          </wp:positionH>
          <wp:positionV relativeFrom="paragraph">
            <wp:posOffset>-419735</wp:posOffset>
          </wp:positionV>
          <wp:extent cx="7522845" cy="894080"/>
          <wp:effectExtent l="0" t="0" r="1905" b="1270"/>
          <wp:wrapNone/>
          <wp:docPr id="70" name="Slika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672895" cy="911913"/>
                  </a:xfrm>
                  <a:prstGeom prst="rect">
                    <a:avLst/>
                  </a:prstGeom>
                </pic:spPr>
              </pic:pic>
            </a:graphicData>
          </a:graphic>
        </wp:anchor>
      </w:drawing>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C212DC" w14:textId="77777777" w:rsidR="000B0BFE" w:rsidRDefault="000B0BFE" w:rsidP="009F6FB1">
      <w:r>
        <w:separator/>
      </w:r>
    </w:p>
  </w:footnote>
  <w:footnote w:type="continuationSeparator" w:id="0">
    <w:p w14:paraId="2DDEA349" w14:textId="77777777" w:rsidR="000B0BFE" w:rsidRDefault="000B0BFE" w:rsidP="009F6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EF4BA" w14:textId="77777777" w:rsidR="009F6FB1" w:rsidRDefault="000B3EF7" w:rsidP="000B3EF7">
    <w:pPr>
      <w:pStyle w:val="Glava"/>
      <w:tabs>
        <w:tab w:val="clear" w:pos="9026"/>
      </w:tabs>
      <w:ind w:right="-330" w:hanging="1440"/>
    </w:pPr>
    <w:r>
      <w:rPr>
        <w:noProof/>
        <w:lang w:val="sl-SI" w:eastAsia="sl-SI" w:bidi="ar-SA"/>
      </w:rPr>
      <w:drawing>
        <wp:inline distT="0" distB="0" distL="0" distR="0" wp14:anchorId="34C7995F" wp14:editId="6853A820">
          <wp:extent cx="7818354" cy="1550504"/>
          <wp:effectExtent l="0" t="0" r="0" b="0"/>
          <wp:docPr id="69"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124494" cy="16112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023B"/>
    <w:multiLevelType w:val="hybridMultilevel"/>
    <w:tmpl w:val="7230FE48"/>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F4845"/>
    <w:multiLevelType w:val="hybridMultilevel"/>
    <w:tmpl w:val="A92219F6"/>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9D1ECD"/>
    <w:multiLevelType w:val="hybridMultilevel"/>
    <w:tmpl w:val="CDFCD69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36406AC2"/>
    <w:multiLevelType w:val="hybridMultilevel"/>
    <w:tmpl w:val="C01C8B9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7D11582"/>
    <w:multiLevelType w:val="hybridMultilevel"/>
    <w:tmpl w:val="B8D65E42"/>
    <w:lvl w:ilvl="0" w:tplc="0424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4C6534"/>
    <w:multiLevelType w:val="hybridMultilevel"/>
    <w:tmpl w:val="B21C5174"/>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D47629"/>
    <w:multiLevelType w:val="hybridMultilevel"/>
    <w:tmpl w:val="BB3C765E"/>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6B1E7C"/>
    <w:multiLevelType w:val="hybridMultilevel"/>
    <w:tmpl w:val="81D89BA0"/>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5"/>
  </w:num>
  <w:num w:numId="5">
    <w:abstractNumId w:val="4"/>
  </w:num>
  <w:num w:numId="6">
    <w:abstractNumId w:val="6"/>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it-IT" w:vendorID="64" w:dllVersion="6" w:nlCheck="1" w:checkStyle="0"/>
  <w:activeWritingStyle w:appName="MSWord" w:lang="en-GB" w:vendorID="64" w:dllVersion="6" w:nlCheck="1" w:checkStyle="1"/>
  <w:activeWritingStyle w:appName="MSWord" w:lang="en-GB" w:vendorID="64" w:dllVersion="4096" w:nlCheck="1" w:checkStyle="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FB1"/>
    <w:rsid w:val="000112E0"/>
    <w:rsid w:val="00020F2F"/>
    <w:rsid w:val="000244AB"/>
    <w:rsid w:val="0003316B"/>
    <w:rsid w:val="00034C89"/>
    <w:rsid w:val="00047482"/>
    <w:rsid w:val="00053394"/>
    <w:rsid w:val="00054EAF"/>
    <w:rsid w:val="000553BF"/>
    <w:rsid w:val="00057C67"/>
    <w:rsid w:val="00060675"/>
    <w:rsid w:val="00065D7B"/>
    <w:rsid w:val="0006627B"/>
    <w:rsid w:val="00066D57"/>
    <w:rsid w:val="0007213B"/>
    <w:rsid w:val="0007646F"/>
    <w:rsid w:val="000772AA"/>
    <w:rsid w:val="00077551"/>
    <w:rsid w:val="000823F4"/>
    <w:rsid w:val="000950CB"/>
    <w:rsid w:val="000A1680"/>
    <w:rsid w:val="000A3C6B"/>
    <w:rsid w:val="000B0BFE"/>
    <w:rsid w:val="000B3EF7"/>
    <w:rsid w:val="000B740B"/>
    <w:rsid w:val="000C372D"/>
    <w:rsid w:val="000C66D1"/>
    <w:rsid w:val="000D12F4"/>
    <w:rsid w:val="000D58FE"/>
    <w:rsid w:val="000E2DAA"/>
    <w:rsid w:val="000E336C"/>
    <w:rsid w:val="000E65FC"/>
    <w:rsid w:val="000F2DB1"/>
    <w:rsid w:val="001124D7"/>
    <w:rsid w:val="00116427"/>
    <w:rsid w:val="00121DA8"/>
    <w:rsid w:val="00126171"/>
    <w:rsid w:val="001312B2"/>
    <w:rsid w:val="00132A72"/>
    <w:rsid w:val="00133C83"/>
    <w:rsid w:val="001347A1"/>
    <w:rsid w:val="001417A6"/>
    <w:rsid w:val="001459F6"/>
    <w:rsid w:val="00147BA4"/>
    <w:rsid w:val="00152E7D"/>
    <w:rsid w:val="00154642"/>
    <w:rsid w:val="001546D5"/>
    <w:rsid w:val="00156A42"/>
    <w:rsid w:val="00167A30"/>
    <w:rsid w:val="00170795"/>
    <w:rsid w:val="00174762"/>
    <w:rsid w:val="00181AC7"/>
    <w:rsid w:val="00195134"/>
    <w:rsid w:val="00195F76"/>
    <w:rsid w:val="001A7C1B"/>
    <w:rsid w:val="001B0D5B"/>
    <w:rsid w:val="001B59B7"/>
    <w:rsid w:val="001C4532"/>
    <w:rsid w:val="001C598D"/>
    <w:rsid w:val="001E6428"/>
    <w:rsid w:val="001E7600"/>
    <w:rsid w:val="001E767C"/>
    <w:rsid w:val="001F5B30"/>
    <w:rsid w:val="0020104E"/>
    <w:rsid w:val="002033C3"/>
    <w:rsid w:val="00206536"/>
    <w:rsid w:val="002107A6"/>
    <w:rsid w:val="00210A39"/>
    <w:rsid w:val="00213D91"/>
    <w:rsid w:val="00220B65"/>
    <w:rsid w:val="00222678"/>
    <w:rsid w:val="002231E8"/>
    <w:rsid w:val="002241FE"/>
    <w:rsid w:val="00231576"/>
    <w:rsid w:val="0023567C"/>
    <w:rsid w:val="002371BD"/>
    <w:rsid w:val="00237EA9"/>
    <w:rsid w:val="0024353A"/>
    <w:rsid w:val="00244997"/>
    <w:rsid w:val="00264303"/>
    <w:rsid w:val="0026682C"/>
    <w:rsid w:val="00266DAA"/>
    <w:rsid w:val="0027449F"/>
    <w:rsid w:val="00281B10"/>
    <w:rsid w:val="00283A7E"/>
    <w:rsid w:val="00297788"/>
    <w:rsid w:val="002A0967"/>
    <w:rsid w:val="002A39FD"/>
    <w:rsid w:val="002A7E21"/>
    <w:rsid w:val="002B2B70"/>
    <w:rsid w:val="002B2EF0"/>
    <w:rsid w:val="002B5C21"/>
    <w:rsid w:val="002C5669"/>
    <w:rsid w:val="002D257D"/>
    <w:rsid w:val="002D5360"/>
    <w:rsid w:val="002D6DEC"/>
    <w:rsid w:val="002E4B75"/>
    <w:rsid w:val="002E4EA6"/>
    <w:rsid w:val="002F36E6"/>
    <w:rsid w:val="002F46D5"/>
    <w:rsid w:val="002F4DF8"/>
    <w:rsid w:val="002F5CEF"/>
    <w:rsid w:val="002F7299"/>
    <w:rsid w:val="00306FCA"/>
    <w:rsid w:val="00307CFB"/>
    <w:rsid w:val="00312CF1"/>
    <w:rsid w:val="003244FC"/>
    <w:rsid w:val="003378C8"/>
    <w:rsid w:val="00342179"/>
    <w:rsid w:val="0034520E"/>
    <w:rsid w:val="00347A25"/>
    <w:rsid w:val="00353EE9"/>
    <w:rsid w:val="00355E66"/>
    <w:rsid w:val="003649FC"/>
    <w:rsid w:val="00366B4C"/>
    <w:rsid w:val="003763A4"/>
    <w:rsid w:val="00377C3E"/>
    <w:rsid w:val="00377C40"/>
    <w:rsid w:val="0038358E"/>
    <w:rsid w:val="003846D8"/>
    <w:rsid w:val="00391563"/>
    <w:rsid w:val="00393243"/>
    <w:rsid w:val="003954E0"/>
    <w:rsid w:val="00396702"/>
    <w:rsid w:val="00396FF5"/>
    <w:rsid w:val="003A0298"/>
    <w:rsid w:val="003A1EC1"/>
    <w:rsid w:val="003A3A47"/>
    <w:rsid w:val="003A697F"/>
    <w:rsid w:val="003B1FCE"/>
    <w:rsid w:val="003C0086"/>
    <w:rsid w:val="003C0F1D"/>
    <w:rsid w:val="003C1333"/>
    <w:rsid w:val="003C5611"/>
    <w:rsid w:val="003C7D8F"/>
    <w:rsid w:val="003D403D"/>
    <w:rsid w:val="003D4D20"/>
    <w:rsid w:val="003D7C2E"/>
    <w:rsid w:val="003E107F"/>
    <w:rsid w:val="003F26AA"/>
    <w:rsid w:val="004007FE"/>
    <w:rsid w:val="00401FE6"/>
    <w:rsid w:val="0040422F"/>
    <w:rsid w:val="004105BA"/>
    <w:rsid w:val="00412FA9"/>
    <w:rsid w:val="00415B3A"/>
    <w:rsid w:val="0042102E"/>
    <w:rsid w:val="00430C72"/>
    <w:rsid w:val="00431D47"/>
    <w:rsid w:val="0043311E"/>
    <w:rsid w:val="004358FA"/>
    <w:rsid w:val="00452098"/>
    <w:rsid w:val="00454746"/>
    <w:rsid w:val="00457081"/>
    <w:rsid w:val="004572DF"/>
    <w:rsid w:val="0046130C"/>
    <w:rsid w:val="00461AA1"/>
    <w:rsid w:val="004702D2"/>
    <w:rsid w:val="00470708"/>
    <w:rsid w:val="00470C91"/>
    <w:rsid w:val="00485250"/>
    <w:rsid w:val="00486C4B"/>
    <w:rsid w:val="00493EE2"/>
    <w:rsid w:val="00493F54"/>
    <w:rsid w:val="004A1586"/>
    <w:rsid w:val="004A30B0"/>
    <w:rsid w:val="004A50F5"/>
    <w:rsid w:val="004B47E6"/>
    <w:rsid w:val="004C1DF7"/>
    <w:rsid w:val="004C41A0"/>
    <w:rsid w:val="004C7258"/>
    <w:rsid w:val="004D6E31"/>
    <w:rsid w:val="004E2D32"/>
    <w:rsid w:val="004F7D74"/>
    <w:rsid w:val="005047F6"/>
    <w:rsid w:val="00504C14"/>
    <w:rsid w:val="005154DC"/>
    <w:rsid w:val="00523A86"/>
    <w:rsid w:val="00525111"/>
    <w:rsid w:val="00541181"/>
    <w:rsid w:val="00546652"/>
    <w:rsid w:val="00555AA8"/>
    <w:rsid w:val="00555ED4"/>
    <w:rsid w:val="00556010"/>
    <w:rsid w:val="00557B6C"/>
    <w:rsid w:val="005658B7"/>
    <w:rsid w:val="00571D4D"/>
    <w:rsid w:val="005910C5"/>
    <w:rsid w:val="00597E6D"/>
    <w:rsid w:val="005A05DC"/>
    <w:rsid w:val="005A4E5B"/>
    <w:rsid w:val="005A50AC"/>
    <w:rsid w:val="005A7B4A"/>
    <w:rsid w:val="005B0F37"/>
    <w:rsid w:val="005B291B"/>
    <w:rsid w:val="005C059F"/>
    <w:rsid w:val="005C2CC3"/>
    <w:rsid w:val="005D0BB5"/>
    <w:rsid w:val="005D64C1"/>
    <w:rsid w:val="005D6605"/>
    <w:rsid w:val="005D70E1"/>
    <w:rsid w:val="005E2E92"/>
    <w:rsid w:val="005E6CE2"/>
    <w:rsid w:val="006038AD"/>
    <w:rsid w:val="00605E7D"/>
    <w:rsid w:val="006064B9"/>
    <w:rsid w:val="006244DE"/>
    <w:rsid w:val="0062627F"/>
    <w:rsid w:val="006269DC"/>
    <w:rsid w:val="006274AB"/>
    <w:rsid w:val="00643EAE"/>
    <w:rsid w:val="00645397"/>
    <w:rsid w:val="00650348"/>
    <w:rsid w:val="00651FA6"/>
    <w:rsid w:val="00653BE3"/>
    <w:rsid w:val="00662BB2"/>
    <w:rsid w:val="0066716C"/>
    <w:rsid w:val="00673BCC"/>
    <w:rsid w:val="00680823"/>
    <w:rsid w:val="00694FA2"/>
    <w:rsid w:val="006A3AA8"/>
    <w:rsid w:val="006A3BD7"/>
    <w:rsid w:val="006A7C65"/>
    <w:rsid w:val="006B6C9F"/>
    <w:rsid w:val="006C0BF4"/>
    <w:rsid w:val="006C43A3"/>
    <w:rsid w:val="006C7827"/>
    <w:rsid w:val="006C7BC5"/>
    <w:rsid w:val="006D74FC"/>
    <w:rsid w:val="006E3492"/>
    <w:rsid w:val="006E4CE5"/>
    <w:rsid w:val="006F21E7"/>
    <w:rsid w:val="006F4D66"/>
    <w:rsid w:val="006F54D4"/>
    <w:rsid w:val="006F60D9"/>
    <w:rsid w:val="00701F2F"/>
    <w:rsid w:val="007037D3"/>
    <w:rsid w:val="007126DE"/>
    <w:rsid w:val="0072009E"/>
    <w:rsid w:val="00740338"/>
    <w:rsid w:val="007419A5"/>
    <w:rsid w:val="00741BEA"/>
    <w:rsid w:val="00741EBD"/>
    <w:rsid w:val="00745DDC"/>
    <w:rsid w:val="00750046"/>
    <w:rsid w:val="00751F0E"/>
    <w:rsid w:val="0075610E"/>
    <w:rsid w:val="0076231A"/>
    <w:rsid w:val="007631CF"/>
    <w:rsid w:val="00771EF6"/>
    <w:rsid w:val="0077312F"/>
    <w:rsid w:val="00776F61"/>
    <w:rsid w:val="00783D76"/>
    <w:rsid w:val="0078513F"/>
    <w:rsid w:val="007A1E17"/>
    <w:rsid w:val="007A7F88"/>
    <w:rsid w:val="007B6F00"/>
    <w:rsid w:val="007C53C1"/>
    <w:rsid w:val="007D34FF"/>
    <w:rsid w:val="007D3DA5"/>
    <w:rsid w:val="007D5907"/>
    <w:rsid w:val="007D6094"/>
    <w:rsid w:val="007D64F7"/>
    <w:rsid w:val="007E12AE"/>
    <w:rsid w:val="007E69D8"/>
    <w:rsid w:val="007F0AF2"/>
    <w:rsid w:val="0080232B"/>
    <w:rsid w:val="008058B3"/>
    <w:rsid w:val="00807726"/>
    <w:rsid w:val="00815BD7"/>
    <w:rsid w:val="008168AF"/>
    <w:rsid w:val="0082769F"/>
    <w:rsid w:val="00833959"/>
    <w:rsid w:val="008344E9"/>
    <w:rsid w:val="008523AE"/>
    <w:rsid w:val="00862591"/>
    <w:rsid w:val="00866B81"/>
    <w:rsid w:val="00871229"/>
    <w:rsid w:val="008732B6"/>
    <w:rsid w:val="00874CF6"/>
    <w:rsid w:val="008776C0"/>
    <w:rsid w:val="0088068E"/>
    <w:rsid w:val="0088130D"/>
    <w:rsid w:val="008848C4"/>
    <w:rsid w:val="0088684D"/>
    <w:rsid w:val="008A683D"/>
    <w:rsid w:val="008A79C2"/>
    <w:rsid w:val="008B7A59"/>
    <w:rsid w:val="008C65E8"/>
    <w:rsid w:val="008D7701"/>
    <w:rsid w:val="008E1B80"/>
    <w:rsid w:val="008E3A55"/>
    <w:rsid w:val="008E77D3"/>
    <w:rsid w:val="008F4C2F"/>
    <w:rsid w:val="008F4CB8"/>
    <w:rsid w:val="009072F9"/>
    <w:rsid w:val="00910565"/>
    <w:rsid w:val="00911007"/>
    <w:rsid w:val="00915C14"/>
    <w:rsid w:val="00915FE0"/>
    <w:rsid w:val="0092402F"/>
    <w:rsid w:val="00925212"/>
    <w:rsid w:val="00925213"/>
    <w:rsid w:val="00930F4D"/>
    <w:rsid w:val="00935825"/>
    <w:rsid w:val="00937A06"/>
    <w:rsid w:val="00946393"/>
    <w:rsid w:val="00951CB9"/>
    <w:rsid w:val="00951ED4"/>
    <w:rsid w:val="0096738A"/>
    <w:rsid w:val="00970F7A"/>
    <w:rsid w:val="00972E82"/>
    <w:rsid w:val="009767E7"/>
    <w:rsid w:val="0097716E"/>
    <w:rsid w:val="0098736F"/>
    <w:rsid w:val="00997A2D"/>
    <w:rsid w:val="009A2461"/>
    <w:rsid w:val="009A4437"/>
    <w:rsid w:val="009B0D62"/>
    <w:rsid w:val="009B3712"/>
    <w:rsid w:val="009B39FB"/>
    <w:rsid w:val="009B4578"/>
    <w:rsid w:val="009C4710"/>
    <w:rsid w:val="009C652E"/>
    <w:rsid w:val="009D2873"/>
    <w:rsid w:val="009D4279"/>
    <w:rsid w:val="009D4F3A"/>
    <w:rsid w:val="009D759E"/>
    <w:rsid w:val="009E3F41"/>
    <w:rsid w:val="009F3C6B"/>
    <w:rsid w:val="009F6FB1"/>
    <w:rsid w:val="009F7768"/>
    <w:rsid w:val="00A144F1"/>
    <w:rsid w:val="00A14571"/>
    <w:rsid w:val="00A232E1"/>
    <w:rsid w:val="00A24851"/>
    <w:rsid w:val="00A255ED"/>
    <w:rsid w:val="00A40437"/>
    <w:rsid w:val="00A6502F"/>
    <w:rsid w:val="00A6535D"/>
    <w:rsid w:val="00A678E2"/>
    <w:rsid w:val="00A775F2"/>
    <w:rsid w:val="00A85005"/>
    <w:rsid w:val="00AA39A6"/>
    <w:rsid w:val="00AB5EF4"/>
    <w:rsid w:val="00AC0E66"/>
    <w:rsid w:val="00AD52D5"/>
    <w:rsid w:val="00AD58DA"/>
    <w:rsid w:val="00AD5CFC"/>
    <w:rsid w:val="00AE45B0"/>
    <w:rsid w:val="00AE6D6F"/>
    <w:rsid w:val="00AE7E2E"/>
    <w:rsid w:val="00AF54EF"/>
    <w:rsid w:val="00B02230"/>
    <w:rsid w:val="00B05F4D"/>
    <w:rsid w:val="00B06A5D"/>
    <w:rsid w:val="00B142E4"/>
    <w:rsid w:val="00B15F8C"/>
    <w:rsid w:val="00B33B27"/>
    <w:rsid w:val="00B40AE8"/>
    <w:rsid w:val="00B43474"/>
    <w:rsid w:val="00B468C9"/>
    <w:rsid w:val="00B60B2E"/>
    <w:rsid w:val="00B62DE7"/>
    <w:rsid w:val="00B66902"/>
    <w:rsid w:val="00B71672"/>
    <w:rsid w:val="00B7323B"/>
    <w:rsid w:val="00B80A1F"/>
    <w:rsid w:val="00B856DF"/>
    <w:rsid w:val="00B87525"/>
    <w:rsid w:val="00BB3983"/>
    <w:rsid w:val="00BB45D7"/>
    <w:rsid w:val="00BC3593"/>
    <w:rsid w:val="00BC5E5E"/>
    <w:rsid w:val="00BD589A"/>
    <w:rsid w:val="00BE123A"/>
    <w:rsid w:val="00BE14D5"/>
    <w:rsid w:val="00BE4800"/>
    <w:rsid w:val="00BE4FAE"/>
    <w:rsid w:val="00BF15B2"/>
    <w:rsid w:val="00BF6BE3"/>
    <w:rsid w:val="00C0169E"/>
    <w:rsid w:val="00C02E2E"/>
    <w:rsid w:val="00C03A34"/>
    <w:rsid w:val="00C0546A"/>
    <w:rsid w:val="00C07D45"/>
    <w:rsid w:val="00C2703A"/>
    <w:rsid w:val="00C33AB4"/>
    <w:rsid w:val="00C60DA5"/>
    <w:rsid w:val="00C6677E"/>
    <w:rsid w:val="00C66CD4"/>
    <w:rsid w:val="00C6776F"/>
    <w:rsid w:val="00C7021C"/>
    <w:rsid w:val="00C72029"/>
    <w:rsid w:val="00C76588"/>
    <w:rsid w:val="00CA02E4"/>
    <w:rsid w:val="00CA104F"/>
    <w:rsid w:val="00CA1EAA"/>
    <w:rsid w:val="00CA5A1B"/>
    <w:rsid w:val="00CB796A"/>
    <w:rsid w:val="00CE7BEB"/>
    <w:rsid w:val="00CF0CF0"/>
    <w:rsid w:val="00CF15B0"/>
    <w:rsid w:val="00CF3768"/>
    <w:rsid w:val="00D02477"/>
    <w:rsid w:val="00D03322"/>
    <w:rsid w:val="00D13EF1"/>
    <w:rsid w:val="00D31D37"/>
    <w:rsid w:val="00D32F5C"/>
    <w:rsid w:val="00D3467C"/>
    <w:rsid w:val="00D35DD4"/>
    <w:rsid w:val="00D4080B"/>
    <w:rsid w:val="00D43231"/>
    <w:rsid w:val="00D509E7"/>
    <w:rsid w:val="00D57FF6"/>
    <w:rsid w:val="00D61B1D"/>
    <w:rsid w:val="00D61D30"/>
    <w:rsid w:val="00D700C3"/>
    <w:rsid w:val="00D74B84"/>
    <w:rsid w:val="00D84BA9"/>
    <w:rsid w:val="00D90982"/>
    <w:rsid w:val="00D92BFB"/>
    <w:rsid w:val="00DA165B"/>
    <w:rsid w:val="00DA5A15"/>
    <w:rsid w:val="00DA7863"/>
    <w:rsid w:val="00DB2167"/>
    <w:rsid w:val="00DB39D8"/>
    <w:rsid w:val="00DB461C"/>
    <w:rsid w:val="00DB4FA4"/>
    <w:rsid w:val="00DC0AEE"/>
    <w:rsid w:val="00DC2EDA"/>
    <w:rsid w:val="00DC3DCF"/>
    <w:rsid w:val="00DD1B1B"/>
    <w:rsid w:val="00DD3CE1"/>
    <w:rsid w:val="00DD6A13"/>
    <w:rsid w:val="00DE1097"/>
    <w:rsid w:val="00DE17F5"/>
    <w:rsid w:val="00DE2C82"/>
    <w:rsid w:val="00DE6FF2"/>
    <w:rsid w:val="00DF142B"/>
    <w:rsid w:val="00E145B1"/>
    <w:rsid w:val="00E20ABF"/>
    <w:rsid w:val="00E22E52"/>
    <w:rsid w:val="00E237C0"/>
    <w:rsid w:val="00E27DD6"/>
    <w:rsid w:val="00E345DE"/>
    <w:rsid w:val="00E40969"/>
    <w:rsid w:val="00E456EF"/>
    <w:rsid w:val="00E479E1"/>
    <w:rsid w:val="00E62A26"/>
    <w:rsid w:val="00E70F29"/>
    <w:rsid w:val="00E76B16"/>
    <w:rsid w:val="00E83BDB"/>
    <w:rsid w:val="00E97196"/>
    <w:rsid w:val="00EA02E0"/>
    <w:rsid w:val="00EA5068"/>
    <w:rsid w:val="00EB7739"/>
    <w:rsid w:val="00EC1074"/>
    <w:rsid w:val="00EC3864"/>
    <w:rsid w:val="00EC394F"/>
    <w:rsid w:val="00ED2028"/>
    <w:rsid w:val="00ED2E1A"/>
    <w:rsid w:val="00ED6233"/>
    <w:rsid w:val="00EE6E4C"/>
    <w:rsid w:val="00EE73D0"/>
    <w:rsid w:val="00EF4212"/>
    <w:rsid w:val="00EF4784"/>
    <w:rsid w:val="00EF5A7B"/>
    <w:rsid w:val="00F038B0"/>
    <w:rsid w:val="00F2060D"/>
    <w:rsid w:val="00F22408"/>
    <w:rsid w:val="00F233E1"/>
    <w:rsid w:val="00F23904"/>
    <w:rsid w:val="00F27382"/>
    <w:rsid w:val="00F354D2"/>
    <w:rsid w:val="00F413AD"/>
    <w:rsid w:val="00F434B8"/>
    <w:rsid w:val="00F436A4"/>
    <w:rsid w:val="00F55D63"/>
    <w:rsid w:val="00F6290F"/>
    <w:rsid w:val="00F6486E"/>
    <w:rsid w:val="00F65073"/>
    <w:rsid w:val="00F6689D"/>
    <w:rsid w:val="00F714DF"/>
    <w:rsid w:val="00F72B52"/>
    <w:rsid w:val="00F7487A"/>
    <w:rsid w:val="00F74A2F"/>
    <w:rsid w:val="00F74E1D"/>
    <w:rsid w:val="00F75217"/>
    <w:rsid w:val="00F75BEF"/>
    <w:rsid w:val="00F80FA1"/>
    <w:rsid w:val="00F85C2E"/>
    <w:rsid w:val="00F9022C"/>
    <w:rsid w:val="00F9350E"/>
    <w:rsid w:val="00F9695C"/>
    <w:rsid w:val="00FA0681"/>
    <w:rsid w:val="00FA5014"/>
    <w:rsid w:val="00FA6BF0"/>
    <w:rsid w:val="00FB3ECB"/>
    <w:rsid w:val="00FB464F"/>
    <w:rsid w:val="00FB5AD3"/>
    <w:rsid w:val="00FB7CFF"/>
    <w:rsid w:val="00FC06BB"/>
    <w:rsid w:val="00FC7820"/>
    <w:rsid w:val="00FD139F"/>
    <w:rsid w:val="00FD6CA6"/>
    <w:rsid w:val="00FE65B4"/>
    <w:rsid w:val="00FE74FE"/>
    <w:rsid w:val="00FF6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D5FC0C"/>
  <w15:docId w15:val="{8DAFF05C-EE23-43BB-9BBB-EFD22005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GB" w:bidi="en-GB"/>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170795"/>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F6FB1"/>
    <w:pPr>
      <w:tabs>
        <w:tab w:val="center" w:pos="4513"/>
        <w:tab w:val="right" w:pos="9026"/>
      </w:tabs>
    </w:pPr>
  </w:style>
  <w:style w:type="character" w:customStyle="1" w:styleId="GlavaZnak">
    <w:name w:val="Glava Znak"/>
    <w:basedOn w:val="Privzetapisavaodstavka"/>
    <w:link w:val="Glava"/>
    <w:uiPriority w:val="99"/>
    <w:rsid w:val="009F6FB1"/>
    <w:rPr>
      <w:lang w:val="en-GB"/>
    </w:rPr>
  </w:style>
  <w:style w:type="paragraph" w:styleId="Noga">
    <w:name w:val="footer"/>
    <w:basedOn w:val="Navaden"/>
    <w:link w:val="NogaZnak"/>
    <w:uiPriority w:val="99"/>
    <w:unhideWhenUsed/>
    <w:rsid w:val="009F6FB1"/>
    <w:pPr>
      <w:tabs>
        <w:tab w:val="center" w:pos="4513"/>
        <w:tab w:val="right" w:pos="9026"/>
      </w:tabs>
    </w:pPr>
  </w:style>
  <w:style w:type="character" w:customStyle="1" w:styleId="NogaZnak">
    <w:name w:val="Noga Znak"/>
    <w:basedOn w:val="Privzetapisavaodstavka"/>
    <w:link w:val="Noga"/>
    <w:uiPriority w:val="99"/>
    <w:rsid w:val="009F6FB1"/>
    <w:rPr>
      <w:lang w:val="en-GB"/>
    </w:rPr>
  </w:style>
  <w:style w:type="paragraph" w:styleId="Odstavekseznama">
    <w:name w:val="List Paragraph"/>
    <w:basedOn w:val="Navaden"/>
    <w:uiPriority w:val="34"/>
    <w:qFormat/>
    <w:rsid w:val="000823F4"/>
    <w:pPr>
      <w:ind w:left="720"/>
      <w:contextualSpacing/>
    </w:pPr>
  </w:style>
  <w:style w:type="paragraph" w:styleId="Besedilooblaka">
    <w:name w:val="Balloon Text"/>
    <w:basedOn w:val="Navaden"/>
    <w:link w:val="BesedilooblakaZnak"/>
    <w:uiPriority w:val="99"/>
    <w:semiHidden/>
    <w:unhideWhenUsed/>
    <w:rsid w:val="00126171"/>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26171"/>
    <w:rPr>
      <w:rFonts w:ascii="Tahoma" w:hAnsi="Tahoma" w:cs="Tahoma"/>
      <w:sz w:val="16"/>
      <w:szCs w:val="16"/>
      <w:lang w:val="en-GB"/>
    </w:rPr>
  </w:style>
  <w:style w:type="character" w:styleId="Pripombasklic">
    <w:name w:val="annotation reference"/>
    <w:basedOn w:val="Privzetapisavaodstavka"/>
    <w:uiPriority w:val="99"/>
    <w:semiHidden/>
    <w:unhideWhenUsed/>
    <w:rsid w:val="00206536"/>
    <w:rPr>
      <w:sz w:val="16"/>
      <w:szCs w:val="16"/>
    </w:rPr>
  </w:style>
  <w:style w:type="paragraph" w:styleId="Pripombabesedilo">
    <w:name w:val="annotation text"/>
    <w:basedOn w:val="Navaden"/>
    <w:link w:val="PripombabesediloZnak"/>
    <w:uiPriority w:val="99"/>
    <w:semiHidden/>
    <w:unhideWhenUsed/>
    <w:rsid w:val="00206536"/>
    <w:rPr>
      <w:sz w:val="20"/>
      <w:szCs w:val="20"/>
    </w:rPr>
  </w:style>
  <w:style w:type="character" w:customStyle="1" w:styleId="PripombabesediloZnak">
    <w:name w:val="Pripomba – besedilo Znak"/>
    <w:basedOn w:val="Privzetapisavaodstavka"/>
    <w:link w:val="Pripombabesedilo"/>
    <w:uiPriority w:val="99"/>
    <w:semiHidden/>
    <w:rsid w:val="00206536"/>
    <w:rPr>
      <w:sz w:val="20"/>
      <w:szCs w:val="20"/>
    </w:rPr>
  </w:style>
  <w:style w:type="paragraph" w:styleId="Zadevapripombe">
    <w:name w:val="annotation subject"/>
    <w:basedOn w:val="Pripombabesedilo"/>
    <w:next w:val="Pripombabesedilo"/>
    <w:link w:val="ZadevapripombeZnak"/>
    <w:uiPriority w:val="99"/>
    <w:semiHidden/>
    <w:unhideWhenUsed/>
    <w:rsid w:val="00206536"/>
    <w:rPr>
      <w:b/>
      <w:bCs/>
    </w:rPr>
  </w:style>
  <w:style w:type="character" w:customStyle="1" w:styleId="ZadevapripombeZnak">
    <w:name w:val="Zadeva pripombe Znak"/>
    <w:basedOn w:val="PripombabesediloZnak"/>
    <w:link w:val="Zadevapripombe"/>
    <w:uiPriority w:val="99"/>
    <w:semiHidden/>
    <w:rsid w:val="00206536"/>
    <w:rPr>
      <w:b/>
      <w:bCs/>
      <w:sz w:val="20"/>
      <w:szCs w:val="20"/>
    </w:rPr>
  </w:style>
  <w:style w:type="character" w:styleId="Krepko">
    <w:name w:val="Strong"/>
    <w:uiPriority w:val="22"/>
    <w:qFormat/>
    <w:rsid w:val="006F4D66"/>
    <w:rPr>
      <w:b/>
      <w:bCs/>
    </w:rPr>
  </w:style>
  <w:style w:type="paragraph" w:styleId="Brezrazmikov">
    <w:name w:val="No Spacing"/>
    <w:aliases w:val="Clips Body,No Spacing1,ARTICLE TEXT,Medium Grid 21,Spacing,ISSUE AREA,Nessuna spaziatura,SUBHEADING,B,Poglavje/besedilo,Body Copy flush left,Medium Shading 1 - Accent 21,No Spacing2,Brez razmikov1,Medium Shading 1 Accent 1,No Spacing3"/>
    <w:link w:val="BrezrazmikovZnak"/>
    <w:uiPriority w:val="1"/>
    <w:qFormat/>
    <w:rsid w:val="00EC394F"/>
    <w:rPr>
      <w:rFonts w:ascii="Calibri" w:eastAsia="Calibri" w:hAnsi="Calibri" w:cs="Times New Roman"/>
      <w:kern w:val="0"/>
      <w:sz w:val="22"/>
      <w:szCs w:val="22"/>
      <w:lang w:val="sl-SI" w:eastAsia="en-US" w:bidi="ar-SA"/>
    </w:rPr>
  </w:style>
  <w:style w:type="character" w:customStyle="1" w:styleId="BrezrazmikovZnak">
    <w:name w:val="Brez razmikov Znak"/>
    <w:aliases w:val="Clips Body Znak,No Spacing1 Znak,ARTICLE TEXT Znak,Medium Grid 21 Znak,Spacing Znak,ISSUE AREA Znak,Nessuna spaziatura Znak,SUBHEADING Znak,B Znak,Poglavje/besedilo Znak,Body Copy flush left Znak,Medium Shading 1 - Accent 21 Znak"/>
    <w:link w:val="Brezrazmikov"/>
    <w:uiPriority w:val="1"/>
    <w:qFormat/>
    <w:rsid w:val="00EC394F"/>
    <w:rPr>
      <w:rFonts w:ascii="Calibri" w:eastAsia="Calibri" w:hAnsi="Calibri" w:cs="Times New Roman"/>
      <w:kern w:val="0"/>
      <w:sz w:val="22"/>
      <w:szCs w:val="22"/>
      <w:lang w:val="sl-SI" w:eastAsia="en-US" w:bidi="ar-SA"/>
    </w:rPr>
  </w:style>
  <w:style w:type="table" w:styleId="Tabelamrea">
    <w:name w:val="Table Grid"/>
    <w:basedOn w:val="Navadnatabela"/>
    <w:uiPriority w:val="39"/>
    <w:rsid w:val="008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7C53C1"/>
  </w:style>
  <w:style w:type="paragraph" w:styleId="Navadensplet">
    <w:name w:val="Normal (Web)"/>
    <w:basedOn w:val="Navaden"/>
    <w:uiPriority w:val="99"/>
    <w:unhideWhenUsed/>
    <w:rsid w:val="00396702"/>
    <w:pPr>
      <w:spacing w:before="100" w:beforeAutospacing="1" w:after="100" w:afterAutospacing="1"/>
    </w:pPr>
    <w:rPr>
      <w:rFonts w:ascii="Times New Roman" w:eastAsia="Times New Roman" w:hAnsi="Times New Roman" w:cs="Times New Roman"/>
      <w:kern w:val="0"/>
      <w:lang w:val="sl-SI" w:eastAsia="sl-SI" w:bidi="ar-SA"/>
    </w:rPr>
  </w:style>
  <w:style w:type="paragraph" w:customStyle="1" w:styleId="isselectedend">
    <w:name w:val="isselectedend"/>
    <w:basedOn w:val="Navaden"/>
    <w:rsid w:val="00457081"/>
    <w:pPr>
      <w:spacing w:before="100" w:beforeAutospacing="1" w:after="100" w:afterAutospacing="1"/>
    </w:pPr>
    <w:rPr>
      <w:rFonts w:ascii="Times New Roman" w:eastAsia="Times New Roman" w:hAnsi="Times New Roman" w:cs="Times New Roman"/>
      <w:kern w:val="0"/>
      <w:lang w:val="sl-SI" w:eastAsia="sl-SI" w:bidi="ar-SA"/>
    </w:rPr>
  </w:style>
  <w:style w:type="paragraph" w:customStyle="1" w:styleId="Default">
    <w:name w:val="Default"/>
    <w:uiPriority w:val="99"/>
    <w:rsid w:val="00457081"/>
    <w:pPr>
      <w:spacing w:before="160" w:line="288" w:lineRule="auto"/>
    </w:pPr>
    <w:rPr>
      <w:rFonts w:ascii="Helvetica Neue" w:eastAsia="Arial Unicode MS" w:hAnsi="Helvetica Neue" w:cs="Arial Unicode MS"/>
      <w:color w:val="000000"/>
      <w:kern w:val="0"/>
      <w:lang w:val="sl-SI" w:eastAsia="sl-SI"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747371E-4554-4D26-A87B-874B64F35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352</TotalTime>
  <Pages>2</Pages>
  <Words>527</Words>
  <Characters>3008</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Aleksej Skok UPRS</dc:creator>
  <cp:lastModifiedBy>Katja Kralj Tomšič</cp:lastModifiedBy>
  <cp:revision>3</cp:revision>
  <cp:lastPrinted>2026-09-30T11:46:00Z</cp:lastPrinted>
  <dcterms:created xsi:type="dcterms:W3CDTF">2026-09-30T08:35:00Z</dcterms:created>
  <dcterms:modified xsi:type="dcterms:W3CDTF">2026-09-30T14:26:00Z</dcterms:modified>
</cp:coreProperties>
</file>