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Default="00FC7820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8B6DAED" w14:textId="77777777" w:rsidR="00F03C64" w:rsidRPr="00F03C64" w:rsidRDefault="00F03C64" w:rsidP="00F03C64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proofErr w:type="spellStart"/>
      <w:r w:rsidRPr="00F03C64">
        <w:rPr>
          <w:rFonts w:ascii="Arial" w:hAnsi="Arial" w:cs="Arial"/>
          <w:b/>
          <w:lang w:val="sl-SI"/>
        </w:rPr>
        <w:t>Address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by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the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President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of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the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Republic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of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Slovenia</w:t>
      </w:r>
      <w:proofErr w:type="spellEnd"/>
      <w:r w:rsidRPr="00F03C64">
        <w:rPr>
          <w:rFonts w:ascii="Arial" w:hAnsi="Arial" w:cs="Arial"/>
          <w:b/>
          <w:lang w:val="sl-SI"/>
        </w:rPr>
        <w:t xml:space="preserve">, Nataša Pirc Musar, </w:t>
      </w:r>
    </w:p>
    <w:p w14:paraId="5079BBAD" w14:textId="7FB27DE6" w:rsidR="00396702" w:rsidRPr="009B4578" w:rsidRDefault="00F03C64" w:rsidP="00F03C64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F03C64">
        <w:rPr>
          <w:rFonts w:ascii="Arial" w:hAnsi="Arial" w:cs="Arial"/>
          <w:b/>
          <w:lang w:val="sl-SI"/>
        </w:rPr>
        <w:t xml:space="preserve">at </w:t>
      </w:r>
      <w:proofErr w:type="spellStart"/>
      <w:r w:rsidRPr="00F03C64">
        <w:rPr>
          <w:rFonts w:ascii="Arial" w:hAnsi="Arial" w:cs="Arial"/>
          <w:b/>
          <w:lang w:val="sl-SI"/>
        </w:rPr>
        <w:t>an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official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dinner</w:t>
      </w:r>
      <w:proofErr w:type="spellEnd"/>
      <w:r w:rsidRPr="00F03C64">
        <w:rPr>
          <w:rFonts w:ascii="Arial" w:hAnsi="Arial" w:cs="Arial"/>
          <w:b/>
          <w:lang w:val="sl-SI"/>
        </w:rPr>
        <w:t xml:space="preserve"> on </w:t>
      </w:r>
      <w:proofErr w:type="spellStart"/>
      <w:r w:rsidRPr="00F03C64">
        <w:rPr>
          <w:rFonts w:ascii="Arial" w:hAnsi="Arial" w:cs="Arial"/>
          <w:b/>
          <w:lang w:val="sl-SI"/>
        </w:rPr>
        <w:t>the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occasion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of</w:t>
      </w:r>
      <w:proofErr w:type="spellEnd"/>
      <w:r w:rsidRPr="00F03C64">
        <w:rPr>
          <w:rFonts w:ascii="Arial" w:hAnsi="Arial" w:cs="Arial"/>
          <w:b/>
          <w:lang w:val="sl-SI"/>
        </w:rPr>
        <w:t xml:space="preserve"> a meeting </w:t>
      </w:r>
      <w:proofErr w:type="spellStart"/>
      <w:r w:rsidRPr="00F03C64">
        <w:rPr>
          <w:rFonts w:ascii="Arial" w:hAnsi="Arial" w:cs="Arial"/>
          <w:b/>
          <w:lang w:val="sl-SI"/>
        </w:rPr>
        <w:t>of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the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Governing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Council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of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the</w:t>
      </w:r>
      <w:proofErr w:type="spellEnd"/>
      <w:r w:rsidRPr="00F03C64">
        <w:rPr>
          <w:rFonts w:ascii="Arial" w:hAnsi="Arial" w:cs="Arial"/>
          <w:b/>
          <w:lang w:val="sl-SI"/>
        </w:rPr>
        <w:t xml:space="preserve"> </w:t>
      </w:r>
      <w:proofErr w:type="spellStart"/>
      <w:r w:rsidRPr="00F03C64">
        <w:rPr>
          <w:rFonts w:ascii="Arial" w:hAnsi="Arial" w:cs="Arial"/>
          <w:b/>
          <w:lang w:val="sl-SI"/>
        </w:rPr>
        <w:t>European</w:t>
      </w:r>
      <w:proofErr w:type="spellEnd"/>
      <w:r w:rsidRPr="00F03C64">
        <w:rPr>
          <w:rFonts w:ascii="Arial" w:hAnsi="Arial" w:cs="Arial"/>
          <w:b/>
          <w:lang w:val="sl-SI"/>
        </w:rPr>
        <w:t xml:space="preserve"> Central Bank in </w:t>
      </w:r>
      <w:proofErr w:type="spellStart"/>
      <w:r w:rsidRPr="00F03C64">
        <w:rPr>
          <w:rFonts w:ascii="Arial" w:hAnsi="Arial" w:cs="Arial"/>
          <w:b/>
          <w:lang w:val="sl-SI"/>
        </w:rPr>
        <w:t>Slovenia</w:t>
      </w:r>
      <w:proofErr w:type="spellEnd"/>
    </w:p>
    <w:p w14:paraId="434ECBF5" w14:textId="703B2636" w:rsidR="006F4D66" w:rsidRPr="009B4578" w:rsidRDefault="00297788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9B4578">
        <w:rPr>
          <w:rFonts w:ascii="Arial" w:hAnsi="Arial" w:cs="Arial"/>
          <w:b/>
          <w:lang w:val="sl-SI"/>
        </w:rPr>
        <w:t xml:space="preserve"> </w:t>
      </w:r>
    </w:p>
    <w:p w14:paraId="409B5E26" w14:textId="55E16092" w:rsidR="006F4D66" w:rsidRDefault="00F03C64" w:rsidP="00F03C64">
      <w:pPr>
        <w:spacing w:line="276" w:lineRule="auto"/>
        <w:jc w:val="center"/>
        <w:rPr>
          <w:rFonts w:ascii="Arial" w:hAnsi="Arial" w:cs="Arial"/>
          <w:lang w:val="sl-SI"/>
        </w:rPr>
      </w:pPr>
      <w:r w:rsidRPr="00F03C64">
        <w:rPr>
          <w:rFonts w:ascii="Arial" w:hAnsi="Arial" w:cs="Arial"/>
          <w:lang w:val="sl-SI"/>
        </w:rPr>
        <w:t xml:space="preserve">Ljubljana, </w:t>
      </w:r>
      <w:proofErr w:type="spellStart"/>
      <w:r w:rsidRPr="00F03C64">
        <w:rPr>
          <w:rFonts w:ascii="Arial" w:hAnsi="Arial" w:cs="Arial"/>
          <w:lang w:val="sl-SI"/>
        </w:rPr>
        <w:t>National</w:t>
      </w:r>
      <w:proofErr w:type="spellEnd"/>
      <w:r w:rsidRPr="00F03C64">
        <w:rPr>
          <w:rFonts w:ascii="Arial" w:hAnsi="Arial" w:cs="Arial"/>
          <w:lang w:val="sl-SI"/>
        </w:rPr>
        <w:t xml:space="preserve"> </w:t>
      </w:r>
      <w:proofErr w:type="spellStart"/>
      <w:r w:rsidRPr="00F03C64">
        <w:rPr>
          <w:rFonts w:ascii="Arial" w:hAnsi="Arial" w:cs="Arial"/>
          <w:lang w:val="sl-SI"/>
        </w:rPr>
        <w:t>Gallery</w:t>
      </w:r>
      <w:proofErr w:type="spellEnd"/>
      <w:r w:rsidRPr="00F03C64">
        <w:rPr>
          <w:rFonts w:ascii="Arial" w:hAnsi="Arial" w:cs="Arial"/>
          <w:lang w:val="sl-SI"/>
        </w:rPr>
        <w:t xml:space="preserve">, 16 </w:t>
      </w:r>
      <w:proofErr w:type="spellStart"/>
      <w:r w:rsidRPr="00F03C64">
        <w:rPr>
          <w:rFonts w:ascii="Arial" w:hAnsi="Arial" w:cs="Arial"/>
          <w:lang w:val="sl-SI"/>
        </w:rPr>
        <w:t>October</w:t>
      </w:r>
      <w:proofErr w:type="spellEnd"/>
      <w:r w:rsidRPr="00F03C64">
        <w:rPr>
          <w:rFonts w:ascii="Arial" w:hAnsi="Arial" w:cs="Arial"/>
          <w:lang w:val="sl-SI"/>
        </w:rPr>
        <w:t xml:space="preserve"> 2024</w:t>
      </w:r>
    </w:p>
    <w:p w14:paraId="4EDB0704" w14:textId="77777777" w:rsidR="00E13A45" w:rsidRPr="009B4578" w:rsidRDefault="00E13A45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B4647E2" w14:textId="77777777" w:rsidR="007D5907" w:rsidRDefault="007D5907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3A8F287" w14:textId="77777777" w:rsidR="00E13A45" w:rsidRDefault="00E13A45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E34155F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Governor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Bank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Mr</w:t>
      </w:r>
      <w:proofErr w:type="spellEnd"/>
      <w:r w:rsidRPr="00F03C64">
        <w:rPr>
          <w:rFonts w:ascii="Arial" w:hAnsi="Arial"/>
          <w:i/>
          <w:sz w:val="28"/>
        </w:rPr>
        <w:t xml:space="preserve"> Boštjan Vasle,</w:t>
      </w:r>
    </w:p>
    <w:p w14:paraId="1F24B87A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President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European</w:t>
      </w:r>
      <w:proofErr w:type="spellEnd"/>
      <w:r w:rsidRPr="00F03C64">
        <w:rPr>
          <w:rFonts w:ascii="Arial" w:hAnsi="Arial"/>
          <w:i/>
          <w:sz w:val="28"/>
        </w:rPr>
        <w:t xml:space="preserve"> Central Bank, Ms Christine </w:t>
      </w:r>
      <w:proofErr w:type="spellStart"/>
      <w:r w:rsidRPr="00F03C64">
        <w:rPr>
          <w:rFonts w:ascii="Arial" w:hAnsi="Arial"/>
          <w:i/>
          <w:sz w:val="28"/>
        </w:rPr>
        <w:t>Lagarde</w:t>
      </w:r>
      <w:proofErr w:type="spellEnd"/>
      <w:r w:rsidRPr="00F03C64">
        <w:rPr>
          <w:rFonts w:ascii="Arial" w:hAnsi="Arial"/>
          <w:i/>
          <w:sz w:val="28"/>
        </w:rPr>
        <w:t>,</w:t>
      </w:r>
    </w:p>
    <w:p w14:paraId="5EC5E76D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Dear</w:t>
      </w:r>
      <w:proofErr w:type="spellEnd"/>
      <w:r w:rsidRPr="00F03C64">
        <w:rPr>
          <w:rFonts w:ascii="Arial" w:hAnsi="Arial"/>
          <w:i/>
          <w:sz w:val="28"/>
        </w:rPr>
        <w:t xml:space="preserve"> Minister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Finance, </w:t>
      </w:r>
      <w:proofErr w:type="spellStart"/>
      <w:r w:rsidRPr="00F03C64">
        <w:rPr>
          <w:rFonts w:ascii="Arial" w:hAnsi="Arial"/>
          <w:i/>
          <w:sz w:val="28"/>
        </w:rPr>
        <w:t>Mr</w:t>
      </w:r>
      <w:proofErr w:type="spellEnd"/>
      <w:r w:rsidRPr="00F03C64">
        <w:rPr>
          <w:rFonts w:ascii="Arial" w:hAnsi="Arial"/>
          <w:i/>
          <w:sz w:val="28"/>
        </w:rPr>
        <w:t xml:space="preserve"> Klemen Boštjančič,</w:t>
      </w:r>
    </w:p>
    <w:p w14:paraId="694C28E5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governors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national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>,</w:t>
      </w:r>
    </w:p>
    <w:p w14:paraId="29C9D36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Distinguished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Guests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3EBFD3B6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>Dober večer vsem in hvala, ker ste me povabili v vašo nocojšnjo družbo. Verjetno slovenskega jezika prav pogosto ne slišite, zato vas vsaj v uvodu s ponosom pozdravljam v svojem maternem jeziku. Veseli me, da vas lahko pozdravim tu v Sloveniji prav oktobra, ki je simbolno povezan z dvema mejnikoma na področju bančništva.</w:t>
      </w:r>
    </w:p>
    <w:p w14:paraId="6029B6EB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 </w:t>
      </w:r>
      <w:proofErr w:type="spellStart"/>
      <w:r w:rsidRPr="00F03C64">
        <w:rPr>
          <w:rFonts w:ascii="Arial" w:hAnsi="Arial"/>
          <w:i/>
          <w:sz w:val="28"/>
        </w:rPr>
        <w:t>am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delighted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welcome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you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here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October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which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symbolically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linked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two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milestones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banking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marks</w:t>
      </w:r>
      <w:proofErr w:type="spellEnd"/>
      <w:r w:rsidRPr="00F03C64">
        <w:rPr>
          <w:rFonts w:ascii="Arial" w:hAnsi="Arial"/>
          <w:i/>
          <w:sz w:val="28"/>
        </w:rPr>
        <w:t xml:space="preserve"> 100 </w:t>
      </w:r>
      <w:proofErr w:type="spellStart"/>
      <w:r w:rsidRPr="00F03C64">
        <w:rPr>
          <w:rFonts w:ascii="Arial" w:hAnsi="Arial"/>
          <w:i/>
          <w:sz w:val="28"/>
        </w:rPr>
        <w:t>years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since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leaders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savings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time </w:t>
      </w:r>
      <w:proofErr w:type="spellStart"/>
      <w:r w:rsidRPr="00F03C64">
        <w:rPr>
          <w:rFonts w:ascii="Arial" w:hAnsi="Arial"/>
          <w:i/>
          <w:sz w:val="28"/>
        </w:rPr>
        <w:t>gathered</w:t>
      </w:r>
      <w:proofErr w:type="spellEnd"/>
      <w:r w:rsidRPr="00F03C64">
        <w:rPr>
          <w:rFonts w:ascii="Arial" w:hAnsi="Arial"/>
          <w:i/>
          <w:sz w:val="28"/>
        </w:rPr>
        <w:t xml:space="preserve"> in Milan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selected</w:t>
      </w:r>
      <w:proofErr w:type="spellEnd"/>
      <w:r w:rsidRPr="00F03C64">
        <w:rPr>
          <w:rFonts w:ascii="Arial" w:hAnsi="Arial"/>
          <w:i/>
          <w:sz w:val="28"/>
        </w:rPr>
        <w:t xml:space="preserve"> 31 </w:t>
      </w:r>
      <w:proofErr w:type="spellStart"/>
      <w:r w:rsidRPr="00F03C64">
        <w:rPr>
          <w:rFonts w:ascii="Arial" w:hAnsi="Arial"/>
          <w:i/>
          <w:sz w:val="28"/>
        </w:rPr>
        <w:t>October</w:t>
      </w:r>
      <w:proofErr w:type="spellEnd"/>
      <w:r w:rsidRPr="00F03C64">
        <w:rPr>
          <w:rFonts w:ascii="Arial" w:hAnsi="Arial"/>
          <w:i/>
          <w:sz w:val="28"/>
        </w:rPr>
        <w:t xml:space="preserve"> to be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World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Savings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Day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Since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then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every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year</w:t>
      </w:r>
      <w:proofErr w:type="spellEnd"/>
      <w:r w:rsidRPr="00F03C64">
        <w:rPr>
          <w:rFonts w:ascii="Arial" w:hAnsi="Arial"/>
          <w:i/>
          <w:sz w:val="28"/>
        </w:rPr>
        <w:t xml:space="preserve"> on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day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professional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general </w:t>
      </w:r>
      <w:proofErr w:type="spellStart"/>
      <w:r w:rsidRPr="00F03C64">
        <w:rPr>
          <w:rFonts w:ascii="Arial" w:hAnsi="Arial"/>
          <w:i/>
          <w:sz w:val="28"/>
        </w:rPr>
        <w:t>public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reminded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saving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which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makes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work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intermediaries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savings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possible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while</w:t>
      </w:r>
      <w:proofErr w:type="spellEnd"/>
      <w:r w:rsidRPr="00F03C64">
        <w:rPr>
          <w:rFonts w:ascii="Arial" w:hAnsi="Arial"/>
          <w:i/>
          <w:sz w:val="28"/>
        </w:rPr>
        <w:t xml:space="preserve"> at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same time </w:t>
      </w:r>
      <w:proofErr w:type="spellStart"/>
      <w:r w:rsidRPr="00F03C64">
        <w:rPr>
          <w:rFonts w:ascii="Arial" w:hAnsi="Arial"/>
          <w:i/>
          <w:sz w:val="28"/>
        </w:rPr>
        <w:t>being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prerequisite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lending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investment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pave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lastRenderedPageBreak/>
        <w:t>economic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growth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shared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economic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social </w:t>
      </w:r>
      <w:proofErr w:type="spellStart"/>
      <w:r w:rsidRPr="00F03C64">
        <w:rPr>
          <w:rFonts w:ascii="Arial" w:hAnsi="Arial"/>
          <w:i/>
          <w:sz w:val="28"/>
        </w:rPr>
        <w:t>progress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every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country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10917AFF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In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beginning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October</w:t>
      </w:r>
      <w:proofErr w:type="spellEnd"/>
      <w:r w:rsidRPr="00F03C64">
        <w:rPr>
          <w:rFonts w:ascii="Arial" w:hAnsi="Arial"/>
          <w:i/>
          <w:sz w:val="28"/>
        </w:rPr>
        <w:t xml:space="preserve"> – 8 </w:t>
      </w:r>
      <w:proofErr w:type="spellStart"/>
      <w:r w:rsidRPr="00F03C64">
        <w:rPr>
          <w:rFonts w:ascii="Arial" w:hAnsi="Arial"/>
          <w:i/>
          <w:sz w:val="28"/>
        </w:rPr>
        <w:t>October</w:t>
      </w:r>
      <w:proofErr w:type="spellEnd"/>
      <w:r w:rsidRPr="00F03C64">
        <w:rPr>
          <w:rFonts w:ascii="Arial" w:hAnsi="Arial"/>
          <w:i/>
          <w:sz w:val="28"/>
        </w:rPr>
        <w:t xml:space="preserve"> to be </w:t>
      </w:r>
      <w:proofErr w:type="spellStart"/>
      <w:r w:rsidRPr="00F03C64">
        <w:rPr>
          <w:rFonts w:ascii="Arial" w:hAnsi="Arial"/>
          <w:i/>
          <w:sz w:val="28"/>
        </w:rPr>
        <w:t>precise</w:t>
      </w:r>
      <w:proofErr w:type="spellEnd"/>
      <w:r w:rsidRPr="00F03C64">
        <w:rPr>
          <w:rFonts w:ascii="Arial" w:hAnsi="Arial"/>
          <w:i/>
          <w:sz w:val="28"/>
        </w:rPr>
        <w:t xml:space="preserve"> – is </w:t>
      </w:r>
      <w:proofErr w:type="spellStart"/>
      <w:r w:rsidRPr="00F03C64">
        <w:rPr>
          <w:rFonts w:ascii="Arial" w:hAnsi="Arial"/>
          <w:i/>
          <w:sz w:val="28"/>
        </w:rPr>
        <w:t>associated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commemoration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monetary</w:t>
      </w:r>
      <w:proofErr w:type="spellEnd"/>
      <w:r w:rsidRPr="00F03C64">
        <w:rPr>
          <w:rFonts w:ascii="Arial" w:hAnsi="Arial"/>
          <w:i/>
          <w:sz w:val="28"/>
        </w:rPr>
        <w:t xml:space="preserve"> independence in 1991, </w:t>
      </w:r>
      <w:proofErr w:type="spellStart"/>
      <w:r w:rsidRPr="00F03C64">
        <w:rPr>
          <w:rFonts w:ascii="Arial" w:hAnsi="Arial"/>
          <w:i/>
          <w:sz w:val="28"/>
        </w:rPr>
        <w:t>when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National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Assembly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Republic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adopted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National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Currency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Unit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Act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introducing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tolar.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event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which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declared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its</w:t>
      </w:r>
      <w:proofErr w:type="spellEnd"/>
      <w:r w:rsidRPr="00F03C64">
        <w:rPr>
          <w:rFonts w:ascii="Arial" w:hAnsi="Arial"/>
          <w:i/>
          <w:sz w:val="28"/>
        </w:rPr>
        <w:t xml:space="preserve"> independence in </w:t>
      </w:r>
      <w:proofErr w:type="spellStart"/>
      <w:r w:rsidRPr="00F03C64">
        <w:rPr>
          <w:rFonts w:ascii="Arial" w:hAnsi="Arial"/>
          <w:i/>
          <w:sz w:val="28"/>
        </w:rPr>
        <w:t>June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year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especially</w:t>
      </w:r>
      <w:proofErr w:type="spellEnd"/>
      <w:r w:rsidRPr="00F03C64">
        <w:rPr>
          <w:rFonts w:ascii="Arial" w:hAnsi="Arial"/>
          <w:i/>
          <w:sz w:val="28"/>
        </w:rPr>
        <w:t xml:space="preserve"> as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old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Yugoslavian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currency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dinar, </w:t>
      </w:r>
      <w:proofErr w:type="spellStart"/>
      <w:r w:rsidRPr="00F03C64">
        <w:rPr>
          <w:rFonts w:ascii="Arial" w:hAnsi="Arial"/>
          <w:i/>
          <w:sz w:val="28"/>
        </w:rPr>
        <w:t>lacked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among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population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Due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hyperinflation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period,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Deutschmark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considered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most </w:t>
      </w:r>
      <w:proofErr w:type="spellStart"/>
      <w:r w:rsidRPr="00F03C64">
        <w:rPr>
          <w:rFonts w:ascii="Arial" w:hAnsi="Arial"/>
          <w:i/>
          <w:sz w:val="28"/>
        </w:rPr>
        <w:t>stable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currency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Europe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after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Second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World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War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citizens</w:t>
      </w:r>
      <w:proofErr w:type="spellEnd"/>
      <w:r w:rsidRPr="00F03C64">
        <w:rPr>
          <w:rFonts w:ascii="Arial" w:hAnsi="Arial"/>
          <w:i/>
          <w:sz w:val="28"/>
        </w:rPr>
        <w:t xml:space="preserve">’ </w:t>
      </w:r>
      <w:proofErr w:type="spellStart"/>
      <w:r w:rsidRPr="00F03C64">
        <w:rPr>
          <w:rFonts w:ascii="Arial" w:hAnsi="Arial"/>
          <w:i/>
          <w:sz w:val="28"/>
        </w:rPr>
        <w:t>actual</w:t>
      </w:r>
      <w:proofErr w:type="spellEnd"/>
      <w:r w:rsidRPr="00F03C64">
        <w:rPr>
          <w:rFonts w:ascii="Arial" w:hAnsi="Arial"/>
          <w:i/>
          <w:sz w:val="28"/>
        </w:rPr>
        <w:t xml:space="preserve"> store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value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</w:p>
    <w:p w14:paraId="7C2F23D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One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Slovenian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state’s</w:t>
      </w:r>
      <w:proofErr w:type="spellEnd"/>
      <w:r w:rsidRPr="00F03C64">
        <w:rPr>
          <w:rFonts w:ascii="Arial" w:hAnsi="Arial"/>
          <w:i/>
          <w:sz w:val="28"/>
        </w:rPr>
        <w:t xml:space="preserve"> most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tasks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therefore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establish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stability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currency</w:t>
      </w:r>
      <w:proofErr w:type="spellEnd"/>
      <w:r w:rsidRPr="00F03C64">
        <w:rPr>
          <w:rFonts w:ascii="Arial" w:hAnsi="Arial"/>
          <w:i/>
          <w:sz w:val="28"/>
        </w:rPr>
        <w:t xml:space="preserve">, as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would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enable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country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achieve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number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economic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objectives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through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domestic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savings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foreign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markets</w:t>
      </w:r>
      <w:proofErr w:type="spellEnd"/>
      <w:r w:rsidRPr="00F03C64">
        <w:rPr>
          <w:rFonts w:ascii="Arial" w:hAnsi="Arial"/>
          <w:i/>
          <w:sz w:val="28"/>
        </w:rPr>
        <w:t xml:space="preserve">. At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same time,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Slovenian</w:t>
      </w:r>
      <w:proofErr w:type="spellEnd"/>
      <w:r w:rsidRPr="00F03C64">
        <w:rPr>
          <w:rFonts w:ascii="Arial" w:hAnsi="Arial"/>
          <w:i/>
          <w:sz w:val="28"/>
        </w:rPr>
        <w:t xml:space="preserve"> central </w:t>
      </w:r>
      <w:proofErr w:type="spellStart"/>
      <w:r w:rsidRPr="00F03C64">
        <w:rPr>
          <w:rFonts w:ascii="Arial" w:hAnsi="Arial"/>
          <w:i/>
          <w:sz w:val="28"/>
        </w:rPr>
        <w:t>bank's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restrictive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credible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monetary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policy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gradually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brought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down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inflation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from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initial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month</w:t>
      </w:r>
      <w:proofErr w:type="spellEnd"/>
      <w:r w:rsidRPr="00F03C64">
        <w:rPr>
          <w:rFonts w:ascii="Arial" w:hAnsi="Arial"/>
          <w:i/>
          <w:sz w:val="28"/>
        </w:rPr>
        <w:t>-on-</w:t>
      </w:r>
      <w:proofErr w:type="spellStart"/>
      <w:r w:rsidRPr="00F03C64">
        <w:rPr>
          <w:rFonts w:ascii="Arial" w:hAnsi="Arial"/>
          <w:i/>
          <w:sz w:val="28"/>
        </w:rPr>
        <w:t>month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22%. In </w:t>
      </w:r>
      <w:proofErr w:type="spellStart"/>
      <w:r w:rsidRPr="00F03C64">
        <w:rPr>
          <w:rFonts w:ascii="Arial" w:hAnsi="Arial"/>
          <w:i/>
          <w:sz w:val="28"/>
        </w:rPr>
        <w:t>doing</w:t>
      </w:r>
      <w:proofErr w:type="spellEnd"/>
      <w:r w:rsidRPr="00F03C64">
        <w:rPr>
          <w:rFonts w:ascii="Arial" w:hAnsi="Arial"/>
          <w:i/>
          <w:sz w:val="28"/>
        </w:rPr>
        <w:t xml:space="preserve"> so, it </w:t>
      </w:r>
      <w:proofErr w:type="spellStart"/>
      <w:r w:rsidRPr="00F03C64">
        <w:rPr>
          <w:rFonts w:ascii="Arial" w:hAnsi="Arial"/>
          <w:i/>
          <w:sz w:val="28"/>
        </w:rPr>
        <w:t>gradually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increased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confidence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domestic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population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foreign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contractual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partners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private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investors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36766E75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joined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EU on 1 </w:t>
      </w:r>
      <w:proofErr w:type="spellStart"/>
      <w:r w:rsidRPr="00F03C64">
        <w:rPr>
          <w:rFonts w:ascii="Arial" w:hAnsi="Arial"/>
          <w:i/>
          <w:sz w:val="28"/>
        </w:rPr>
        <w:t>May</w:t>
      </w:r>
      <w:proofErr w:type="spellEnd"/>
      <w:r w:rsidRPr="00F03C64">
        <w:rPr>
          <w:rFonts w:ascii="Arial" w:hAnsi="Arial"/>
          <w:i/>
          <w:sz w:val="28"/>
        </w:rPr>
        <w:t xml:space="preserve"> 2004, </w:t>
      </w:r>
      <w:proofErr w:type="spellStart"/>
      <w:r w:rsidRPr="00F03C64">
        <w:rPr>
          <w:rFonts w:ascii="Arial" w:hAnsi="Arial"/>
          <w:i/>
          <w:sz w:val="28"/>
        </w:rPr>
        <w:t>along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nine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other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countries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first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country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group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meet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criteria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adopting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euro on 1 </w:t>
      </w:r>
      <w:proofErr w:type="spellStart"/>
      <w:r w:rsidRPr="00F03C64">
        <w:rPr>
          <w:rFonts w:ascii="Arial" w:hAnsi="Arial"/>
          <w:i/>
          <w:sz w:val="28"/>
        </w:rPr>
        <w:t>January</w:t>
      </w:r>
      <w:proofErr w:type="spellEnd"/>
      <w:r w:rsidRPr="00F03C64">
        <w:rPr>
          <w:rFonts w:ascii="Arial" w:hAnsi="Arial"/>
          <w:i/>
          <w:sz w:val="28"/>
        </w:rPr>
        <w:t xml:space="preserve"> 2007.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country</w:t>
      </w:r>
      <w:proofErr w:type="spellEnd"/>
      <w:r w:rsidRPr="00F03C64">
        <w:rPr>
          <w:rFonts w:ascii="Arial" w:hAnsi="Arial"/>
          <w:i/>
          <w:sz w:val="28"/>
        </w:rPr>
        <w:t xml:space="preserve"> like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, a </w:t>
      </w:r>
      <w:proofErr w:type="spellStart"/>
      <w:r w:rsidRPr="00F03C64">
        <w:rPr>
          <w:rFonts w:ascii="Arial" w:hAnsi="Arial"/>
          <w:i/>
          <w:sz w:val="28"/>
        </w:rPr>
        <w:t>small</w:t>
      </w:r>
      <w:proofErr w:type="spellEnd"/>
      <w:r w:rsidRPr="00F03C64">
        <w:rPr>
          <w:rFonts w:ascii="Arial" w:hAnsi="Arial"/>
          <w:i/>
          <w:sz w:val="28"/>
        </w:rPr>
        <w:t xml:space="preserve">, open </w:t>
      </w:r>
      <w:proofErr w:type="spellStart"/>
      <w:r w:rsidRPr="00F03C64">
        <w:rPr>
          <w:rFonts w:ascii="Arial" w:hAnsi="Arial"/>
          <w:i/>
          <w:sz w:val="28"/>
        </w:rPr>
        <w:t>economy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living</w:t>
      </w:r>
      <w:proofErr w:type="spellEnd"/>
      <w:r w:rsidRPr="00F03C64">
        <w:rPr>
          <w:rFonts w:ascii="Arial" w:hAnsi="Arial"/>
          <w:i/>
          <w:sz w:val="28"/>
        </w:rPr>
        <w:t xml:space="preserve"> on </w:t>
      </w:r>
      <w:proofErr w:type="spellStart"/>
      <w:r w:rsidRPr="00F03C64">
        <w:rPr>
          <w:rFonts w:ascii="Arial" w:hAnsi="Arial"/>
          <w:i/>
          <w:sz w:val="28"/>
        </w:rPr>
        <w:t>foreign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markets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where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trade</w:t>
      </w:r>
      <w:proofErr w:type="spellEnd"/>
      <w:r w:rsidRPr="00F03C64">
        <w:rPr>
          <w:rFonts w:ascii="Arial" w:hAnsi="Arial"/>
          <w:i/>
          <w:sz w:val="28"/>
        </w:rPr>
        <w:t xml:space="preserve"> ratio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foreign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countries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exceeded</w:t>
      </w:r>
      <w:proofErr w:type="spellEnd"/>
      <w:r w:rsidRPr="00F03C64">
        <w:rPr>
          <w:rFonts w:ascii="Arial" w:hAnsi="Arial"/>
          <w:i/>
          <w:sz w:val="28"/>
        </w:rPr>
        <w:t xml:space="preserve"> 175%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GDP last </w:t>
      </w:r>
      <w:proofErr w:type="spellStart"/>
      <w:r w:rsidRPr="00F03C64">
        <w:rPr>
          <w:rFonts w:ascii="Arial" w:hAnsi="Arial"/>
          <w:i/>
          <w:sz w:val="28"/>
        </w:rPr>
        <w:t>year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where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share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trade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other</w:t>
      </w:r>
      <w:proofErr w:type="spellEnd"/>
      <w:r w:rsidRPr="00F03C64">
        <w:rPr>
          <w:rFonts w:ascii="Arial" w:hAnsi="Arial"/>
          <w:i/>
          <w:sz w:val="28"/>
        </w:rPr>
        <w:t xml:space="preserve"> EU </w:t>
      </w:r>
      <w:proofErr w:type="spellStart"/>
      <w:r w:rsidRPr="00F03C64">
        <w:rPr>
          <w:rFonts w:ascii="Arial" w:hAnsi="Arial"/>
          <w:i/>
          <w:sz w:val="28"/>
        </w:rPr>
        <w:t>Member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States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well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over</w:t>
      </w:r>
      <w:proofErr w:type="spellEnd"/>
      <w:r w:rsidRPr="00F03C64">
        <w:rPr>
          <w:rFonts w:ascii="Arial" w:hAnsi="Arial"/>
          <w:i/>
          <w:sz w:val="28"/>
        </w:rPr>
        <w:t xml:space="preserve"> 70%, a </w:t>
      </w:r>
      <w:proofErr w:type="spellStart"/>
      <w:r w:rsidRPr="00F03C64">
        <w:rPr>
          <w:rFonts w:ascii="Arial" w:hAnsi="Arial"/>
          <w:i/>
          <w:sz w:val="28"/>
        </w:rPr>
        <w:t>common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currency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additional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anchor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reduces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risks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while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building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additional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faith</w:t>
      </w:r>
      <w:proofErr w:type="spellEnd"/>
      <w:r w:rsidRPr="00F03C64">
        <w:rPr>
          <w:rFonts w:ascii="Arial" w:hAnsi="Arial"/>
          <w:i/>
          <w:sz w:val="28"/>
        </w:rPr>
        <w:t xml:space="preserve"> at home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partners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abroad</w:t>
      </w:r>
      <w:proofErr w:type="spellEnd"/>
      <w:r w:rsidRPr="00F03C64">
        <w:rPr>
          <w:rFonts w:ascii="Arial" w:hAnsi="Arial"/>
          <w:i/>
          <w:sz w:val="28"/>
        </w:rPr>
        <w:t xml:space="preserve">. It is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is most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money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especially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after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August</w:t>
      </w:r>
      <w:proofErr w:type="spellEnd"/>
      <w:r w:rsidRPr="00F03C64">
        <w:rPr>
          <w:rFonts w:ascii="Arial" w:hAnsi="Arial"/>
          <w:i/>
          <w:sz w:val="28"/>
        </w:rPr>
        <w:t xml:space="preserve"> 1971, </w:t>
      </w:r>
      <w:proofErr w:type="spellStart"/>
      <w:r w:rsidRPr="00F03C64">
        <w:rPr>
          <w:rFonts w:ascii="Arial" w:hAnsi="Arial"/>
          <w:i/>
          <w:sz w:val="28"/>
        </w:rPr>
        <w:t>when</w:t>
      </w:r>
      <w:proofErr w:type="spellEnd"/>
      <w:r w:rsidRPr="00F03C64">
        <w:rPr>
          <w:rFonts w:ascii="Arial" w:hAnsi="Arial"/>
          <w:i/>
          <w:sz w:val="28"/>
        </w:rPr>
        <w:t xml:space="preserve"> US </w:t>
      </w:r>
      <w:proofErr w:type="spellStart"/>
      <w:r w:rsidRPr="00F03C64">
        <w:rPr>
          <w:rFonts w:ascii="Arial" w:hAnsi="Arial"/>
          <w:i/>
          <w:sz w:val="28"/>
        </w:rPr>
        <w:t>President</w:t>
      </w:r>
      <w:proofErr w:type="spellEnd"/>
      <w:r w:rsidRPr="00F03C64">
        <w:rPr>
          <w:rFonts w:ascii="Arial" w:hAnsi="Arial"/>
          <w:i/>
          <w:sz w:val="28"/>
        </w:rPr>
        <w:t xml:space="preserve"> Nixon </w:t>
      </w:r>
      <w:proofErr w:type="spellStart"/>
      <w:r w:rsidRPr="00F03C64">
        <w:rPr>
          <w:rFonts w:ascii="Arial" w:hAnsi="Arial"/>
          <w:i/>
          <w:sz w:val="28"/>
        </w:rPr>
        <w:t>announced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US </w:t>
      </w:r>
      <w:proofErr w:type="spellStart"/>
      <w:r w:rsidRPr="00F03C64">
        <w:rPr>
          <w:rFonts w:ascii="Arial" w:hAnsi="Arial"/>
          <w:i/>
          <w:sz w:val="28"/>
        </w:rPr>
        <w:t>dollar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no </w:t>
      </w:r>
      <w:proofErr w:type="spellStart"/>
      <w:r w:rsidRPr="00F03C64">
        <w:rPr>
          <w:rFonts w:ascii="Arial" w:hAnsi="Arial"/>
          <w:i/>
          <w:sz w:val="28"/>
        </w:rPr>
        <w:t>longer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pegged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gold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issued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solely</w:t>
      </w:r>
      <w:proofErr w:type="spellEnd"/>
      <w:r w:rsidRPr="00F03C64">
        <w:rPr>
          <w:rFonts w:ascii="Arial" w:hAnsi="Arial"/>
          <w:i/>
          <w:sz w:val="28"/>
        </w:rPr>
        <w:t xml:space="preserve"> on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basis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enjoyed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by</w:t>
      </w:r>
      <w:proofErr w:type="spellEnd"/>
      <w:r w:rsidRPr="00F03C64">
        <w:rPr>
          <w:rFonts w:ascii="Arial" w:hAnsi="Arial"/>
          <w:i/>
          <w:sz w:val="28"/>
        </w:rPr>
        <w:t xml:space="preserve"> central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, in </w:t>
      </w:r>
      <w:proofErr w:type="spellStart"/>
      <w:r w:rsidRPr="00F03C64">
        <w:rPr>
          <w:rFonts w:ascii="Arial" w:hAnsi="Arial"/>
          <w:i/>
          <w:sz w:val="28"/>
        </w:rPr>
        <w:t>effect</w:t>
      </w:r>
      <w:proofErr w:type="spellEnd"/>
      <w:r w:rsidRPr="00F03C64">
        <w:rPr>
          <w:rFonts w:ascii="Arial" w:hAnsi="Arial"/>
          <w:i/>
          <w:sz w:val="28"/>
        </w:rPr>
        <w:t xml:space="preserve">, ex </w:t>
      </w:r>
      <w:proofErr w:type="spellStart"/>
      <w:r w:rsidRPr="00F03C64">
        <w:rPr>
          <w:rFonts w:ascii="Arial" w:hAnsi="Arial"/>
          <w:i/>
          <w:sz w:val="28"/>
        </w:rPr>
        <w:t>nihilo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or</w:t>
      </w:r>
      <w:proofErr w:type="spellEnd"/>
      <w:r w:rsidRPr="00F03C64">
        <w:rPr>
          <w:rFonts w:ascii="Arial" w:hAnsi="Arial"/>
          <w:i/>
          <w:sz w:val="28"/>
        </w:rPr>
        <w:t xml:space="preserve"> out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nothing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Alongside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economic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attributes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associated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two</w:t>
      </w:r>
      <w:proofErr w:type="spellEnd"/>
      <w:r w:rsidRPr="00F03C64">
        <w:rPr>
          <w:rFonts w:ascii="Arial" w:hAnsi="Arial"/>
          <w:i/>
          <w:sz w:val="28"/>
        </w:rPr>
        <w:t xml:space="preserve"> are </w:t>
      </w:r>
      <w:proofErr w:type="spellStart"/>
      <w:r w:rsidRPr="00F03C64">
        <w:rPr>
          <w:rFonts w:ascii="Arial" w:hAnsi="Arial"/>
          <w:i/>
          <w:sz w:val="28"/>
        </w:rPr>
        <w:t>psychological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These</w:t>
      </w:r>
      <w:proofErr w:type="spellEnd"/>
      <w:r w:rsidRPr="00F03C64">
        <w:rPr>
          <w:rFonts w:ascii="Arial" w:hAnsi="Arial"/>
          <w:i/>
          <w:sz w:val="28"/>
        </w:rPr>
        <w:t xml:space="preserve"> are </w:t>
      </w:r>
      <w:proofErr w:type="spellStart"/>
      <w:r w:rsidRPr="00F03C64">
        <w:rPr>
          <w:rFonts w:ascii="Arial" w:hAnsi="Arial"/>
          <w:i/>
          <w:sz w:val="28"/>
        </w:rPr>
        <w:t>fear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If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fear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needs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nothing</w:t>
      </w:r>
      <w:proofErr w:type="spellEnd"/>
      <w:r w:rsidRPr="00F03C64">
        <w:rPr>
          <w:rFonts w:ascii="Arial" w:hAnsi="Arial"/>
          <w:i/>
          <w:sz w:val="28"/>
        </w:rPr>
        <w:t xml:space="preserve"> more </w:t>
      </w:r>
      <w:proofErr w:type="spellStart"/>
      <w:r w:rsidRPr="00F03C64">
        <w:rPr>
          <w:rFonts w:ascii="Arial" w:hAnsi="Arial"/>
          <w:i/>
          <w:sz w:val="28"/>
        </w:rPr>
        <w:t>than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words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trust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requires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action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conviction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something</w:t>
      </w:r>
      <w:proofErr w:type="spellEnd"/>
      <w:r w:rsidRPr="00F03C64">
        <w:rPr>
          <w:rFonts w:ascii="Arial" w:hAnsi="Arial"/>
          <w:i/>
          <w:sz w:val="28"/>
        </w:rPr>
        <w:t xml:space="preserve"> is so.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what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makes</w:t>
      </w:r>
      <w:proofErr w:type="spellEnd"/>
      <w:r w:rsidRPr="00F03C64">
        <w:rPr>
          <w:rFonts w:ascii="Arial" w:hAnsi="Arial"/>
          <w:i/>
          <w:sz w:val="28"/>
        </w:rPr>
        <w:t xml:space="preserve"> so </w:t>
      </w:r>
      <w:proofErr w:type="spellStart"/>
      <w:r w:rsidRPr="00F03C64">
        <w:rPr>
          <w:rFonts w:ascii="Arial" w:hAnsi="Arial"/>
          <w:i/>
          <w:sz w:val="28"/>
        </w:rPr>
        <w:t>true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famous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lastRenderedPageBreak/>
        <w:t>saying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Latin </w:t>
      </w:r>
      <w:proofErr w:type="spellStart"/>
      <w:r w:rsidRPr="00F03C64">
        <w:rPr>
          <w:rFonts w:ascii="Arial" w:hAnsi="Arial"/>
          <w:i/>
          <w:sz w:val="28"/>
        </w:rPr>
        <w:t>writer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Publilius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Syrus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namely</w:t>
      </w:r>
      <w:proofErr w:type="spellEnd"/>
      <w:r w:rsidRPr="00F03C64">
        <w:rPr>
          <w:rFonts w:ascii="Arial" w:hAnsi="Arial"/>
          <w:i/>
          <w:sz w:val="28"/>
        </w:rPr>
        <w:t xml:space="preserve"> "</w:t>
      </w:r>
      <w:proofErr w:type="spellStart"/>
      <w:r w:rsidRPr="00F03C64">
        <w:rPr>
          <w:rFonts w:ascii="Arial" w:hAnsi="Arial"/>
          <w:i/>
          <w:sz w:val="28"/>
        </w:rPr>
        <w:t>Fidem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qui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perdit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nil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potest</w:t>
      </w:r>
      <w:proofErr w:type="spellEnd"/>
      <w:r w:rsidRPr="00F03C64">
        <w:rPr>
          <w:rFonts w:ascii="Arial" w:hAnsi="Arial"/>
          <w:i/>
          <w:sz w:val="28"/>
        </w:rPr>
        <w:t xml:space="preserve"> ultra </w:t>
      </w:r>
      <w:proofErr w:type="spellStart"/>
      <w:r w:rsidRPr="00F03C64">
        <w:rPr>
          <w:rFonts w:ascii="Arial" w:hAnsi="Arial"/>
          <w:i/>
          <w:sz w:val="28"/>
        </w:rPr>
        <w:t>perdere</w:t>
      </w:r>
      <w:proofErr w:type="spellEnd"/>
      <w:r w:rsidRPr="00F03C64">
        <w:rPr>
          <w:rFonts w:ascii="Arial" w:hAnsi="Arial"/>
          <w:i/>
          <w:sz w:val="28"/>
        </w:rPr>
        <w:t xml:space="preserve">". </w:t>
      </w:r>
      <w:proofErr w:type="spellStart"/>
      <w:r w:rsidRPr="00F03C64">
        <w:rPr>
          <w:rFonts w:ascii="Arial" w:hAnsi="Arial"/>
          <w:i/>
          <w:sz w:val="28"/>
        </w:rPr>
        <w:t>Indeed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whoever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loses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faith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nothing</w:t>
      </w:r>
      <w:proofErr w:type="spellEnd"/>
      <w:r w:rsidRPr="00F03C64">
        <w:rPr>
          <w:rFonts w:ascii="Arial" w:hAnsi="Arial"/>
          <w:i/>
          <w:sz w:val="28"/>
        </w:rPr>
        <w:t xml:space="preserve"> more to lose.</w:t>
      </w:r>
    </w:p>
    <w:p w14:paraId="0EB9ABAC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also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functioning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wherever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they</w:t>
      </w:r>
      <w:proofErr w:type="spellEnd"/>
      <w:r w:rsidRPr="00F03C64">
        <w:rPr>
          <w:rFonts w:ascii="Arial" w:hAnsi="Arial"/>
          <w:i/>
          <w:sz w:val="28"/>
        </w:rPr>
        <w:t xml:space="preserve"> are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world</w:t>
      </w:r>
      <w:proofErr w:type="spellEnd"/>
      <w:r w:rsidRPr="00F03C64">
        <w:rPr>
          <w:rFonts w:ascii="Arial" w:hAnsi="Arial"/>
          <w:i/>
          <w:sz w:val="28"/>
        </w:rPr>
        <w:t xml:space="preserve">. Let </w:t>
      </w:r>
      <w:proofErr w:type="spellStart"/>
      <w:r w:rsidRPr="00F03C64">
        <w:rPr>
          <w:rFonts w:ascii="Arial" w:hAnsi="Arial"/>
          <w:i/>
          <w:sz w:val="28"/>
        </w:rPr>
        <w:t>us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just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remember</w:t>
      </w:r>
      <w:proofErr w:type="spellEnd"/>
      <w:r w:rsidRPr="00F03C64">
        <w:rPr>
          <w:rFonts w:ascii="Arial" w:hAnsi="Arial"/>
          <w:i/>
          <w:sz w:val="28"/>
        </w:rPr>
        <w:t xml:space="preserve"> how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great</w:t>
      </w:r>
      <w:proofErr w:type="spellEnd"/>
      <w:r w:rsidRPr="00F03C64">
        <w:rPr>
          <w:rFonts w:ascii="Arial" w:hAnsi="Arial"/>
          <w:i/>
          <w:sz w:val="28"/>
        </w:rPr>
        <w:t xml:space="preserve"> global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crisis</w:t>
      </w:r>
      <w:proofErr w:type="spellEnd"/>
      <w:r w:rsidRPr="00F03C64">
        <w:rPr>
          <w:rFonts w:ascii="Arial" w:hAnsi="Arial"/>
          <w:i/>
          <w:sz w:val="28"/>
        </w:rPr>
        <w:t xml:space="preserve"> began in September 2008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collapse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US bank </w:t>
      </w:r>
      <w:proofErr w:type="spellStart"/>
      <w:r w:rsidRPr="00F03C64">
        <w:rPr>
          <w:rFonts w:ascii="Arial" w:hAnsi="Arial"/>
          <w:i/>
          <w:sz w:val="28"/>
        </w:rPr>
        <w:t>Lehman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Brothers</w:t>
      </w:r>
      <w:proofErr w:type="spellEnd"/>
      <w:r w:rsidRPr="00F03C64">
        <w:rPr>
          <w:rFonts w:ascii="Arial" w:hAnsi="Arial"/>
          <w:i/>
          <w:sz w:val="28"/>
        </w:rPr>
        <w:t xml:space="preserve">. Let </w:t>
      </w:r>
      <w:proofErr w:type="spellStart"/>
      <w:r w:rsidRPr="00F03C64">
        <w:rPr>
          <w:rFonts w:ascii="Arial" w:hAnsi="Arial"/>
          <w:i/>
          <w:sz w:val="28"/>
        </w:rPr>
        <w:t>us</w:t>
      </w:r>
      <w:proofErr w:type="spellEnd"/>
      <w:r w:rsidRPr="00F03C64">
        <w:rPr>
          <w:rFonts w:ascii="Arial" w:hAnsi="Arial"/>
          <w:i/>
          <w:sz w:val="28"/>
        </w:rPr>
        <w:t xml:space="preserve"> not </w:t>
      </w:r>
      <w:proofErr w:type="spellStart"/>
      <w:r w:rsidRPr="00F03C64">
        <w:rPr>
          <w:rFonts w:ascii="Arial" w:hAnsi="Arial"/>
          <w:i/>
          <w:sz w:val="28"/>
        </w:rPr>
        <w:t>forget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markets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remain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very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volatile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today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there</w:t>
      </w:r>
      <w:proofErr w:type="spellEnd"/>
      <w:r w:rsidRPr="00F03C64">
        <w:rPr>
          <w:rFonts w:ascii="Arial" w:hAnsi="Arial"/>
          <w:i/>
          <w:sz w:val="28"/>
        </w:rPr>
        <w:t xml:space="preserve"> are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negative </w:t>
      </w:r>
      <w:proofErr w:type="spellStart"/>
      <w:r w:rsidRPr="00F03C64">
        <w:rPr>
          <w:rFonts w:ascii="Arial" w:hAnsi="Arial"/>
          <w:i/>
          <w:sz w:val="28"/>
        </w:rPr>
        <w:t>surprises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which</w:t>
      </w:r>
      <w:proofErr w:type="spellEnd"/>
      <w:r w:rsidRPr="00F03C64">
        <w:rPr>
          <w:rFonts w:ascii="Arial" w:hAnsi="Arial"/>
          <w:i/>
          <w:sz w:val="28"/>
        </w:rPr>
        <w:t xml:space="preserve">,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case</w:t>
      </w:r>
      <w:proofErr w:type="spellEnd"/>
      <w:r w:rsidRPr="00F03C64">
        <w:rPr>
          <w:rFonts w:ascii="Arial" w:hAnsi="Arial"/>
          <w:i/>
          <w:sz w:val="28"/>
        </w:rPr>
        <w:t xml:space="preserve">, are </w:t>
      </w:r>
      <w:proofErr w:type="spellStart"/>
      <w:r w:rsidRPr="00F03C64">
        <w:rPr>
          <w:rFonts w:ascii="Arial" w:hAnsi="Arial"/>
          <w:i/>
          <w:sz w:val="28"/>
        </w:rPr>
        <w:t>also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reflected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failure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individual</w:t>
      </w:r>
      <w:proofErr w:type="spellEnd"/>
      <w:r w:rsidRPr="00F03C64">
        <w:rPr>
          <w:rFonts w:ascii="Arial" w:hAnsi="Arial"/>
          <w:i/>
          <w:sz w:val="28"/>
        </w:rPr>
        <w:t xml:space="preserve"> large </w:t>
      </w:r>
      <w:proofErr w:type="spellStart"/>
      <w:r w:rsidRPr="00F03C64">
        <w:rPr>
          <w:rFonts w:ascii="Arial" w:hAnsi="Arial"/>
          <w:i/>
          <w:sz w:val="28"/>
        </w:rPr>
        <w:t>banks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such</w:t>
      </w:r>
      <w:proofErr w:type="spellEnd"/>
      <w:r w:rsidRPr="00F03C64">
        <w:rPr>
          <w:rFonts w:ascii="Arial" w:hAnsi="Arial"/>
          <w:i/>
          <w:sz w:val="28"/>
        </w:rPr>
        <w:t xml:space="preserve"> as </w:t>
      </w:r>
      <w:proofErr w:type="spellStart"/>
      <w:r w:rsidRPr="00F03C64">
        <w:rPr>
          <w:rFonts w:ascii="Arial" w:hAnsi="Arial"/>
          <w:i/>
          <w:sz w:val="28"/>
        </w:rPr>
        <w:t>Silicon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Valley</w:t>
      </w:r>
      <w:proofErr w:type="spellEnd"/>
      <w:r w:rsidRPr="00F03C64">
        <w:rPr>
          <w:rFonts w:ascii="Arial" w:hAnsi="Arial"/>
          <w:i/>
          <w:sz w:val="28"/>
        </w:rPr>
        <w:t xml:space="preserve"> Bank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US </w:t>
      </w:r>
      <w:proofErr w:type="spellStart"/>
      <w:r w:rsidRPr="00F03C64">
        <w:rPr>
          <w:rFonts w:ascii="Arial" w:hAnsi="Arial"/>
          <w:i/>
          <w:sz w:val="28"/>
        </w:rPr>
        <w:t>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Credit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Swiss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Switzerland</w:t>
      </w:r>
      <w:proofErr w:type="spellEnd"/>
      <w:r w:rsidRPr="00F03C64">
        <w:rPr>
          <w:rFonts w:ascii="Arial" w:hAnsi="Arial"/>
          <w:i/>
          <w:sz w:val="28"/>
        </w:rPr>
        <w:t xml:space="preserve"> last </w:t>
      </w:r>
      <w:proofErr w:type="spellStart"/>
      <w:r w:rsidRPr="00F03C64">
        <w:rPr>
          <w:rFonts w:ascii="Arial" w:hAnsi="Arial"/>
          <w:i/>
          <w:sz w:val="28"/>
        </w:rPr>
        <w:t>year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68BD094B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Dear</w:t>
      </w:r>
      <w:proofErr w:type="spellEnd"/>
      <w:r w:rsidRPr="00F03C64">
        <w:rPr>
          <w:rFonts w:ascii="Arial" w:hAnsi="Arial"/>
          <w:i/>
          <w:sz w:val="28"/>
        </w:rPr>
        <w:t xml:space="preserve"> Ms </w:t>
      </w:r>
      <w:proofErr w:type="spellStart"/>
      <w:r w:rsidRPr="00F03C64">
        <w:rPr>
          <w:rFonts w:ascii="Arial" w:hAnsi="Arial"/>
          <w:i/>
          <w:sz w:val="28"/>
        </w:rPr>
        <w:t>Lagarde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371A66E0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 know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among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other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things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care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young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people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their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right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accessible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high-quality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education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ensuring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support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girls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women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achieving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equality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When</w:t>
      </w:r>
      <w:proofErr w:type="spellEnd"/>
      <w:r w:rsidRPr="00F03C64">
        <w:rPr>
          <w:rFonts w:ascii="Arial" w:hAnsi="Arial"/>
          <w:i/>
          <w:sz w:val="28"/>
        </w:rPr>
        <w:t xml:space="preserve"> it </w:t>
      </w:r>
      <w:proofErr w:type="spellStart"/>
      <w:r w:rsidRPr="00F03C64">
        <w:rPr>
          <w:rFonts w:ascii="Arial" w:hAnsi="Arial"/>
          <w:i/>
          <w:sz w:val="28"/>
        </w:rPr>
        <w:t>comes</w:t>
      </w:r>
      <w:proofErr w:type="spellEnd"/>
      <w:r w:rsidRPr="00F03C64">
        <w:rPr>
          <w:rFonts w:ascii="Arial" w:hAnsi="Arial"/>
          <w:i/>
          <w:sz w:val="28"/>
        </w:rPr>
        <w:t xml:space="preserve"> to a </w:t>
      </w:r>
      <w:proofErr w:type="spellStart"/>
      <w:r w:rsidRPr="00F03C64">
        <w:rPr>
          <w:rFonts w:ascii="Arial" w:hAnsi="Arial"/>
          <w:i/>
          <w:sz w:val="28"/>
        </w:rPr>
        <w:t>great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education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school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curricula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must</w:t>
      </w:r>
      <w:proofErr w:type="spellEnd"/>
      <w:r w:rsidRPr="00F03C64">
        <w:rPr>
          <w:rFonts w:ascii="Arial" w:hAnsi="Arial"/>
          <w:i/>
          <w:sz w:val="28"/>
        </w:rPr>
        <w:t xml:space="preserve"> be </w:t>
      </w:r>
      <w:proofErr w:type="spellStart"/>
      <w:r w:rsidRPr="00F03C64">
        <w:rPr>
          <w:rFonts w:ascii="Arial" w:hAnsi="Arial"/>
          <w:i/>
          <w:sz w:val="28"/>
        </w:rPr>
        <w:t>expanded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include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content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such</w:t>
      </w:r>
      <w:proofErr w:type="spellEnd"/>
      <w:r w:rsidRPr="00F03C64">
        <w:rPr>
          <w:rFonts w:ascii="Arial" w:hAnsi="Arial"/>
          <w:i/>
          <w:sz w:val="28"/>
        </w:rPr>
        <w:t xml:space="preserve"> as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media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digital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literacy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why</w:t>
      </w:r>
      <w:proofErr w:type="spellEnd"/>
      <w:r w:rsidRPr="00F03C64">
        <w:rPr>
          <w:rFonts w:ascii="Arial" w:hAnsi="Arial"/>
          <w:i/>
          <w:sz w:val="28"/>
        </w:rPr>
        <w:t xml:space="preserve"> I </w:t>
      </w:r>
      <w:proofErr w:type="spellStart"/>
      <w:r w:rsidRPr="00F03C64">
        <w:rPr>
          <w:rFonts w:ascii="Arial" w:hAnsi="Arial"/>
          <w:i/>
          <w:sz w:val="28"/>
        </w:rPr>
        <w:t>gladly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endorsed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initiative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Bank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Slovenia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support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Masters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Digital</w:t>
      </w:r>
      <w:proofErr w:type="spellEnd"/>
      <w:r w:rsidRPr="00F03C64">
        <w:rPr>
          <w:rFonts w:ascii="Arial" w:hAnsi="Arial"/>
          <w:i/>
          <w:sz w:val="28"/>
        </w:rPr>
        <w:t xml:space="preserve"> Future </w:t>
      </w:r>
      <w:proofErr w:type="spellStart"/>
      <w:r w:rsidRPr="00F03C64">
        <w:rPr>
          <w:rFonts w:ascii="Arial" w:hAnsi="Arial"/>
          <w:i/>
          <w:sz w:val="28"/>
        </w:rPr>
        <w:t>project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aimed</w:t>
      </w:r>
      <w:proofErr w:type="spellEnd"/>
      <w:r w:rsidRPr="00F03C64">
        <w:rPr>
          <w:rFonts w:ascii="Arial" w:hAnsi="Arial"/>
          <w:i/>
          <w:sz w:val="28"/>
        </w:rPr>
        <w:t xml:space="preserve"> at </w:t>
      </w:r>
      <w:proofErr w:type="spellStart"/>
      <w:r w:rsidRPr="00F03C64">
        <w:rPr>
          <w:rFonts w:ascii="Arial" w:hAnsi="Arial"/>
          <w:i/>
          <w:sz w:val="28"/>
        </w:rPr>
        <w:t>improving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literacy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new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generations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expanding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their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practical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competencies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regarding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banking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finance. </w:t>
      </w:r>
    </w:p>
    <w:p w14:paraId="101F7BCC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Smart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planning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controlling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one’s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spending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familiarity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various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methods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forms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payment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understanding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how to </w:t>
      </w:r>
      <w:proofErr w:type="spellStart"/>
      <w:r w:rsidRPr="00F03C64">
        <w:rPr>
          <w:rFonts w:ascii="Arial" w:hAnsi="Arial"/>
          <w:i/>
          <w:sz w:val="28"/>
        </w:rPr>
        <w:t>save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knowing</w:t>
      </w:r>
      <w:proofErr w:type="spellEnd"/>
      <w:r w:rsidRPr="00F03C64">
        <w:rPr>
          <w:rFonts w:ascii="Arial" w:hAnsi="Arial"/>
          <w:i/>
          <w:sz w:val="28"/>
        </w:rPr>
        <w:t xml:space="preserve"> how </w:t>
      </w:r>
      <w:proofErr w:type="spellStart"/>
      <w:r w:rsidRPr="00F03C64">
        <w:rPr>
          <w:rFonts w:ascii="Arial" w:hAnsi="Arial"/>
          <w:i/>
          <w:sz w:val="28"/>
        </w:rPr>
        <w:t>investments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work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aware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consequences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borrowing</w:t>
      </w:r>
      <w:proofErr w:type="spellEnd"/>
      <w:r w:rsidRPr="00F03C64">
        <w:rPr>
          <w:rFonts w:ascii="Arial" w:hAnsi="Arial"/>
          <w:i/>
          <w:sz w:val="28"/>
        </w:rPr>
        <w:t xml:space="preserve"> – </w:t>
      </w:r>
      <w:proofErr w:type="spellStart"/>
      <w:r w:rsidRPr="00F03C64">
        <w:rPr>
          <w:rFonts w:ascii="Arial" w:hAnsi="Arial"/>
          <w:i/>
          <w:sz w:val="28"/>
        </w:rPr>
        <w:t>these</w:t>
      </w:r>
      <w:proofErr w:type="spellEnd"/>
      <w:r w:rsidRPr="00F03C64">
        <w:rPr>
          <w:rFonts w:ascii="Arial" w:hAnsi="Arial"/>
          <w:i/>
          <w:sz w:val="28"/>
        </w:rPr>
        <w:t xml:space="preserve"> are not </w:t>
      </w:r>
      <w:proofErr w:type="spellStart"/>
      <w:r w:rsidRPr="00F03C64">
        <w:rPr>
          <w:rFonts w:ascii="Arial" w:hAnsi="Arial"/>
          <w:i/>
          <w:sz w:val="28"/>
        </w:rPr>
        <w:t>just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theoretical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skills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but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can</w:t>
      </w:r>
      <w:proofErr w:type="spellEnd"/>
      <w:r w:rsidRPr="00F03C64">
        <w:rPr>
          <w:rFonts w:ascii="Arial" w:hAnsi="Arial"/>
          <w:i/>
          <w:sz w:val="28"/>
        </w:rPr>
        <w:t xml:space="preserve"> be </w:t>
      </w:r>
      <w:proofErr w:type="spellStart"/>
      <w:r w:rsidRPr="00F03C64">
        <w:rPr>
          <w:rFonts w:ascii="Arial" w:hAnsi="Arial"/>
          <w:i/>
          <w:sz w:val="28"/>
        </w:rPr>
        <w:t>very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useful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everyday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life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</w:p>
    <w:p w14:paraId="1351FCA4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cite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concrete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example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already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relevant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today</w:t>
      </w:r>
      <w:proofErr w:type="spellEnd"/>
      <w:r w:rsidRPr="00F03C64">
        <w:rPr>
          <w:rFonts w:ascii="Arial" w:hAnsi="Arial"/>
          <w:i/>
          <w:sz w:val="28"/>
        </w:rPr>
        <w:t xml:space="preserve">. As a </w:t>
      </w:r>
      <w:proofErr w:type="spellStart"/>
      <w:r w:rsidRPr="00F03C64">
        <w:rPr>
          <w:rFonts w:ascii="Arial" w:hAnsi="Arial"/>
          <w:i/>
          <w:sz w:val="28"/>
        </w:rPr>
        <w:t>result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climate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crisis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have</w:t>
      </w:r>
      <w:proofErr w:type="spellEnd"/>
      <w:r w:rsidRPr="00F03C64">
        <w:rPr>
          <w:rFonts w:ascii="Arial" w:hAnsi="Arial"/>
          <w:i/>
          <w:sz w:val="28"/>
        </w:rPr>
        <w:t xml:space="preserve"> to live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less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goods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future, </w:t>
      </w:r>
      <w:proofErr w:type="spellStart"/>
      <w:r w:rsidRPr="00F03C64">
        <w:rPr>
          <w:rFonts w:ascii="Arial" w:hAnsi="Arial"/>
          <w:i/>
          <w:sz w:val="28"/>
        </w:rPr>
        <w:t>but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nevertheless</w:t>
      </w:r>
      <w:proofErr w:type="spellEnd"/>
      <w:r w:rsidRPr="00F03C64">
        <w:rPr>
          <w:rFonts w:ascii="Arial" w:hAnsi="Arial"/>
          <w:i/>
          <w:sz w:val="28"/>
        </w:rPr>
        <w:t xml:space="preserve"> be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higher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quality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know-how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be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exceptional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enjoying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life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less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but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better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Knowing</w:t>
      </w:r>
      <w:proofErr w:type="spellEnd"/>
      <w:r w:rsidRPr="00F03C64">
        <w:rPr>
          <w:rFonts w:ascii="Arial" w:hAnsi="Arial"/>
          <w:i/>
          <w:sz w:val="28"/>
        </w:rPr>
        <w:t xml:space="preserve"> how to </w:t>
      </w:r>
      <w:proofErr w:type="spellStart"/>
      <w:r w:rsidRPr="00F03C64">
        <w:rPr>
          <w:rFonts w:ascii="Arial" w:hAnsi="Arial"/>
          <w:i/>
          <w:sz w:val="28"/>
        </w:rPr>
        <w:t>save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what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spend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money</w:t>
      </w:r>
      <w:proofErr w:type="spellEnd"/>
      <w:r w:rsidRPr="00F03C64">
        <w:rPr>
          <w:rFonts w:ascii="Arial" w:hAnsi="Arial"/>
          <w:i/>
          <w:sz w:val="28"/>
        </w:rPr>
        <w:t xml:space="preserve"> on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therefore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become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even</w:t>
      </w:r>
      <w:proofErr w:type="spellEnd"/>
      <w:r w:rsidRPr="00F03C64">
        <w:rPr>
          <w:rFonts w:ascii="Arial" w:hAnsi="Arial"/>
          <w:i/>
          <w:sz w:val="28"/>
        </w:rPr>
        <w:t xml:space="preserve"> more </w:t>
      </w:r>
      <w:proofErr w:type="spellStart"/>
      <w:r w:rsidRPr="00F03C64">
        <w:rPr>
          <w:rFonts w:ascii="Arial" w:hAnsi="Arial"/>
          <w:i/>
          <w:sz w:val="28"/>
        </w:rPr>
        <w:t>important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future. </w:t>
      </w:r>
    </w:p>
    <w:p w14:paraId="35388126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bookmarkStart w:id="0" w:name="_GoBack"/>
      <w:bookmarkEnd w:id="0"/>
      <w:proofErr w:type="spellStart"/>
      <w:r w:rsidRPr="00F03C64">
        <w:rPr>
          <w:rFonts w:ascii="Arial" w:hAnsi="Arial"/>
          <w:i/>
          <w:sz w:val="28"/>
        </w:rPr>
        <w:t>Faced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considerable</w:t>
      </w:r>
      <w:proofErr w:type="spellEnd"/>
      <w:r w:rsidRPr="00F03C64">
        <w:rPr>
          <w:rFonts w:ascii="Arial" w:hAnsi="Arial"/>
          <w:i/>
          <w:sz w:val="28"/>
        </w:rPr>
        <w:t xml:space="preserve"> social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technological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challenges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require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knowledge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skills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we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must</w:t>
      </w:r>
      <w:proofErr w:type="spellEnd"/>
      <w:r w:rsidRPr="00F03C64">
        <w:rPr>
          <w:rFonts w:ascii="Arial" w:hAnsi="Arial"/>
          <w:i/>
          <w:sz w:val="28"/>
        </w:rPr>
        <w:t xml:space="preserve"> not </w:t>
      </w:r>
      <w:proofErr w:type="spellStart"/>
      <w:r w:rsidRPr="00F03C64">
        <w:rPr>
          <w:rFonts w:ascii="Arial" w:hAnsi="Arial"/>
          <w:i/>
          <w:sz w:val="28"/>
        </w:rPr>
        <w:t>overlook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potential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girls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women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must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enjoy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same </w:t>
      </w:r>
      <w:proofErr w:type="spellStart"/>
      <w:r w:rsidRPr="00F03C64">
        <w:rPr>
          <w:rFonts w:ascii="Arial" w:hAnsi="Arial"/>
          <w:i/>
          <w:sz w:val="28"/>
        </w:rPr>
        <w:t>access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quality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education</w:t>
      </w:r>
      <w:proofErr w:type="spellEnd"/>
      <w:r w:rsidRPr="00F03C64">
        <w:rPr>
          <w:rFonts w:ascii="Arial" w:hAnsi="Arial"/>
          <w:i/>
          <w:sz w:val="28"/>
        </w:rPr>
        <w:t xml:space="preserve"> as </w:t>
      </w:r>
      <w:proofErr w:type="spellStart"/>
      <w:r w:rsidRPr="00F03C64">
        <w:rPr>
          <w:rFonts w:ascii="Arial" w:hAnsi="Arial"/>
          <w:i/>
          <w:sz w:val="28"/>
        </w:rPr>
        <w:lastRenderedPageBreak/>
        <w:t>boys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men. I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therefore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delighted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learn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ratio </w:t>
      </w:r>
      <w:proofErr w:type="spellStart"/>
      <w:r w:rsidRPr="00F03C64">
        <w:rPr>
          <w:rFonts w:ascii="Arial" w:hAnsi="Arial"/>
          <w:i/>
          <w:sz w:val="28"/>
        </w:rPr>
        <w:t>among</w:t>
      </w:r>
      <w:proofErr w:type="spellEnd"/>
      <w:r w:rsidRPr="00F03C64">
        <w:rPr>
          <w:rFonts w:ascii="Arial" w:hAnsi="Arial"/>
          <w:i/>
          <w:sz w:val="28"/>
        </w:rPr>
        <w:t xml:space="preserve"> top </w:t>
      </w:r>
      <w:proofErr w:type="spellStart"/>
      <w:r w:rsidRPr="00F03C64">
        <w:rPr>
          <w:rFonts w:ascii="Arial" w:hAnsi="Arial"/>
          <w:i/>
          <w:sz w:val="28"/>
        </w:rPr>
        <w:t>performers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financial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literacy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project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gender-balanced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53BF5FE0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6FCE02BE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4D4C223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7CC98719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5A50B23B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64D26DDA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77CD3E0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Distinguished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Guests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17D179B9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 </w:t>
      </w:r>
      <w:proofErr w:type="spellStart"/>
      <w:r w:rsidRPr="00F03C64">
        <w:rPr>
          <w:rFonts w:ascii="Arial" w:hAnsi="Arial"/>
          <w:i/>
          <w:sz w:val="28"/>
        </w:rPr>
        <w:t>would</w:t>
      </w:r>
      <w:proofErr w:type="spellEnd"/>
      <w:r w:rsidRPr="00F03C64">
        <w:rPr>
          <w:rFonts w:ascii="Arial" w:hAnsi="Arial"/>
          <w:i/>
          <w:sz w:val="28"/>
        </w:rPr>
        <w:t xml:space="preserve"> like to </w:t>
      </w:r>
      <w:proofErr w:type="spellStart"/>
      <w:r w:rsidRPr="00F03C64">
        <w:rPr>
          <w:rFonts w:ascii="Arial" w:hAnsi="Arial"/>
          <w:i/>
          <w:sz w:val="28"/>
        </w:rPr>
        <w:t>conclude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sharing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you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belief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period </w:t>
      </w:r>
      <w:proofErr w:type="spellStart"/>
      <w:r w:rsidRPr="00F03C64">
        <w:rPr>
          <w:rFonts w:ascii="Arial" w:hAnsi="Arial"/>
          <w:i/>
          <w:sz w:val="28"/>
        </w:rPr>
        <w:t>before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us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critical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humanity</w:t>
      </w:r>
      <w:proofErr w:type="spellEnd"/>
      <w:r w:rsidRPr="00F03C64">
        <w:rPr>
          <w:rFonts w:ascii="Arial" w:hAnsi="Arial"/>
          <w:i/>
          <w:sz w:val="28"/>
        </w:rPr>
        <w:t xml:space="preserve">;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decisions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we</w:t>
      </w:r>
      <w:proofErr w:type="spellEnd"/>
      <w:r w:rsidRPr="00F03C64">
        <w:rPr>
          <w:rFonts w:ascii="Arial" w:hAnsi="Arial"/>
          <w:i/>
          <w:sz w:val="28"/>
        </w:rPr>
        <w:t xml:space="preserve"> make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have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permanent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effect</w:t>
      </w:r>
      <w:proofErr w:type="spellEnd"/>
      <w:r w:rsidRPr="00F03C64">
        <w:rPr>
          <w:rFonts w:ascii="Arial" w:hAnsi="Arial"/>
          <w:i/>
          <w:sz w:val="28"/>
        </w:rPr>
        <w:t xml:space="preserve"> on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common</w:t>
      </w:r>
      <w:proofErr w:type="spellEnd"/>
      <w:r w:rsidRPr="00F03C64">
        <w:rPr>
          <w:rFonts w:ascii="Arial" w:hAnsi="Arial"/>
          <w:i/>
          <w:sz w:val="28"/>
        </w:rPr>
        <w:t xml:space="preserve"> future.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strategic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vision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must</w:t>
      </w:r>
      <w:proofErr w:type="spellEnd"/>
      <w:r w:rsidRPr="00F03C64">
        <w:rPr>
          <w:rFonts w:ascii="Arial" w:hAnsi="Arial"/>
          <w:i/>
          <w:sz w:val="28"/>
        </w:rPr>
        <w:t xml:space="preserve"> be one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unity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resilience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shared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commitment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betterment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people</w:t>
      </w:r>
      <w:proofErr w:type="spellEnd"/>
      <w:r w:rsidRPr="00F03C64">
        <w:rPr>
          <w:rFonts w:ascii="Arial" w:hAnsi="Arial"/>
          <w:i/>
          <w:sz w:val="28"/>
        </w:rPr>
        <w:t xml:space="preserve">. Global </w:t>
      </w:r>
      <w:proofErr w:type="spellStart"/>
      <w:r w:rsidRPr="00F03C64">
        <w:rPr>
          <w:rFonts w:ascii="Arial" w:hAnsi="Arial"/>
          <w:i/>
          <w:sz w:val="28"/>
        </w:rPr>
        <w:t>challenges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such</w:t>
      </w:r>
      <w:proofErr w:type="spellEnd"/>
      <w:r w:rsidRPr="00F03C64">
        <w:rPr>
          <w:rFonts w:ascii="Arial" w:hAnsi="Arial"/>
          <w:i/>
          <w:sz w:val="28"/>
        </w:rPr>
        <w:t xml:space="preserve"> as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climate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crisis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food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security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geopolitical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tensions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require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immediate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attention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action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5A376654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1A5D803B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100D1780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intertwined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consequences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climate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change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biodiversity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loss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pollution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present</w:t>
      </w:r>
      <w:proofErr w:type="spellEnd"/>
      <w:r w:rsidRPr="00F03C64">
        <w:rPr>
          <w:rFonts w:ascii="Arial" w:hAnsi="Arial"/>
          <w:i/>
          <w:sz w:val="28"/>
        </w:rPr>
        <w:t xml:space="preserve"> a major </w:t>
      </w:r>
      <w:proofErr w:type="spellStart"/>
      <w:r w:rsidRPr="00F03C64">
        <w:rPr>
          <w:rFonts w:ascii="Arial" w:hAnsi="Arial"/>
          <w:i/>
          <w:sz w:val="28"/>
        </w:rPr>
        <w:t>challenge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international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community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path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forward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requires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bold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collective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action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transcends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borders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politics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Realizing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right</w:t>
      </w:r>
      <w:proofErr w:type="spellEnd"/>
      <w:r w:rsidRPr="00F03C64">
        <w:rPr>
          <w:rFonts w:ascii="Arial" w:hAnsi="Arial"/>
          <w:i/>
          <w:sz w:val="28"/>
        </w:rPr>
        <w:t xml:space="preserve"> to a </w:t>
      </w:r>
      <w:proofErr w:type="spellStart"/>
      <w:r w:rsidRPr="00F03C64">
        <w:rPr>
          <w:rFonts w:ascii="Arial" w:hAnsi="Arial"/>
          <w:i/>
          <w:sz w:val="28"/>
        </w:rPr>
        <w:t>safe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clean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healthy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sustainable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environment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therefore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key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importance</w:t>
      </w:r>
      <w:proofErr w:type="spellEnd"/>
      <w:r w:rsidRPr="00F03C64">
        <w:rPr>
          <w:rFonts w:ascii="Arial" w:hAnsi="Arial"/>
          <w:i/>
          <w:sz w:val="28"/>
        </w:rPr>
        <w:t xml:space="preserve">. Human </w:t>
      </w:r>
      <w:proofErr w:type="spellStart"/>
      <w:r w:rsidRPr="00F03C64">
        <w:rPr>
          <w:rFonts w:ascii="Arial" w:hAnsi="Arial"/>
          <w:i/>
          <w:sz w:val="28"/>
        </w:rPr>
        <w:t>rights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dignity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must</w:t>
      </w:r>
      <w:proofErr w:type="spellEnd"/>
      <w:r w:rsidRPr="00F03C64">
        <w:rPr>
          <w:rFonts w:ascii="Arial" w:hAnsi="Arial"/>
          <w:i/>
          <w:sz w:val="28"/>
        </w:rPr>
        <w:t xml:space="preserve"> be </w:t>
      </w:r>
      <w:proofErr w:type="spellStart"/>
      <w:r w:rsidRPr="00F03C64">
        <w:rPr>
          <w:rFonts w:ascii="Arial" w:hAnsi="Arial"/>
          <w:i/>
          <w:sz w:val="28"/>
        </w:rPr>
        <w:t>placed</w:t>
      </w:r>
      <w:proofErr w:type="spellEnd"/>
      <w:r w:rsidRPr="00F03C64">
        <w:rPr>
          <w:rFonts w:ascii="Arial" w:hAnsi="Arial"/>
          <w:i/>
          <w:sz w:val="28"/>
        </w:rPr>
        <w:t xml:space="preserve"> at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centre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measures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tackle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environmental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crisis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614B489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202CA073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Europe</w:t>
      </w:r>
      <w:proofErr w:type="spellEnd"/>
      <w:r w:rsidRPr="00F03C64">
        <w:rPr>
          <w:rFonts w:ascii="Arial" w:hAnsi="Arial"/>
          <w:i/>
          <w:sz w:val="28"/>
        </w:rPr>
        <w:t xml:space="preserve"> set </w:t>
      </w:r>
      <w:proofErr w:type="spellStart"/>
      <w:r w:rsidRPr="00F03C64">
        <w:rPr>
          <w:rFonts w:ascii="Arial" w:hAnsi="Arial"/>
          <w:i/>
          <w:sz w:val="28"/>
        </w:rPr>
        <w:t>itself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goal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becoming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first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zero-carbon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continent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by</w:t>
      </w:r>
      <w:proofErr w:type="spellEnd"/>
      <w:r w:rsidRPr="00F03C64">
        <w:rPr>
          <w:rFonts w:ascii="Arial" w:hAnsi="Arial"/>
          <w:i/>
          <w:sz w:val="28"/>
        </w:rPr>
        <w:t xml:space="preserve"> 2050.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Green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brings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answers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solutions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lastRenderedPageBreak/>
        <w:t>transformation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societies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economies</w:t>
      </w:r>
      <w:proofErr w:type="spellEnd"/>
      <w:r w:rsidRPr="00F03C64">
        <w:rPr>
          <w:rFonts w:ascii="Arial" w:hAnsi="Arial"/>
          <w:i/>
          <w:sz w:val="28"/>
        </w:rPr>
        <w:t xml:space="preserve"> to be </w:t>
      </w:r>
      <w:proofErr w:type="spellStart"/>
      <w:r w:rsidRPr="00F03C64">
        <w:rPr>
          <w:rFonts w:ascii="Arial" w:hAnsi="Arial"/>
          <w:i/>
          <w:sz w:val="28"/>
        </w:rPr>
        <w:t>able</w:t>
      </w:r>
      <w:proofErr w:type="spellEnd"/>
      <w:r w:rsidRPr="00F03C64">
        <w:rPr>
          <w:rFonts w:ascii="Arial" w:hAnsi="Arial"/>
          <w:i/>
          <w:sz w:val="28"/>
        </w:rPr>
        <w:t xml:space="preserve"> to live </w:t>
      </w:r>
      <w:proofErr w:type="spellStart"/>
      <w:r w:rsidRPr="00F03C64">
        <w:rPr>
          <w:rFonts w:ascii="Arial" w:hAnsi="Arial"/>
          <w:i/>
          <w:sz w:val="28"/>
        </w:rPr>
        <w:t>within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limited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planetary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boundaries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</w:p>
    <w:p w14:paraId="6B141C37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7D8B4BE9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r w:rsidRPr="00F03C64">
        <w:rPr>
          <w:rFonts w:ascii="Arial" w:hAnsi="Arial"/>
          <w:i/>
          <w:sz w:val="28"/>
        </w:rPr>
        <w:t xml:space="preserve">I </w:t>
      </w:r>
      <w:proofErr w:type="spellStart"/>
      <w:r w:rsidRPr="00F03C64">
        <w:rPr>
          <w:rFonts w:ascii="Arial" w:hAnsi="Arial"/>
          <w:i/>
          <w:sz w:val="28"/>
        </w:rPr>
        <w:t>am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convinced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green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transition</w:t>
      </w:r>
      <w:proofErr w:type="spellEnd"/>
      <w:r w:rsidRPr="00F03C64">
        <w:rPr>
          <w:rFonts w:ascii="Arial" w:hAnsi="Arial"/>
          <w:i/>
          <w:sz w:val="28"/>
        </w:rPr>
        <w:t xml:space="preserve"> is not </w:t>
      </w:r>
      <w:proofErr w:type="spellStart"/>
      <w:r w:rsidRPr="00F03C64">
        <w:rPr>
          <w:rFonts w:ascii="Arial" w:hAnsi="Arial"/>
          <w:i/>
          <w:sz w:val="28"/>
        </w:rPr>
        <w:t>only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environmental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necessity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but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also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economic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opportunity</w:t>
      </w:r>
      <w:proofErr w:type="spellEnd"/>
      <w:r w:rsidRPr="00F03C64">
        <w:rPr>
          <w:rFonts w:ascii="Arial" w:hAnsi="Arial"/>
          <w:i/>
          <w:sz w:val="28"/>
        </w:rPr>
        <w:t xml:space="preserve">. An </w:t>
      </w:r>
      <w:proofErr w:type="spellStart"/>
      <w:r w:rsidRPr="00F03C64">
        <w:rPr>
          <w:rFonts w:ascii="Arial" w:hAnsi="Arial"/>
          <w:i/>
          <w:sz w:val="28"/>
        </w:rPr>
        <w:t>opportunity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Europe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become</w:t>
      </w:r>
      <w:proofErr w:type="spellEnd"/>
      <w:r w:rsidRPr="00F03C64">
        <w:rPr>
          <w:rFonts w:ascii="Arial" w:hAnsi="Arial"/>
          <w:i/>
          <w:sz w:val="28"/>
        </w:rPr>
        <w:t xml:space="preserve"> a leader in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geostrategic</w:t>
      </w:r>
      <w:proofErr w:type="spellEnd"/>
      <w:r w:rsidRPr="00F03C64">
        <w:rPr>
          <w:rFonts w:ascii="Arial" w:hAnsi="Arial"/>
          <w:i/>
          <w:sz w:val="28"/>
        </w:rPr>
        <w:t xml:space="preserve"> race </w:t>
      </w:r>
      <w:proofErr w:type="spellStart"/>
      <w:r w:rsidRPr="00F03C64">
        <w:rPr>
          <w:rFonts w:ascii="Arial" w:hAnsi="Arial"/>
          <w:i/>
          <w:sz w:val="28"/>
        </w:rPr>
        <w:t>for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sustainable</w:t>
      </w:r>
      <w:proofErr w:type="spellEnd"/>
      <w:r w:rsidRPr="00F03C64">
        <w:rPr>
          <w:rFonts w:ascii="Arial" w:hAnsi="Arial"/>
          <w:i/>
          <w:sz w:val="28"/>
        </w:rPr>
        <w:t xml:space="preserve"> future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to </w:t>
      </w:r>
      <w:proofErr w:type="spellStart"/>
      <w:r w:rsidRPr="00F03C64">
        <w:rPr>
          <w:rFonts w:ascii="Arial" w:hAnsi="Arial"/>
          <w:i/>
          <w:sz w:val="28"/>
        </w:rPr>
        <w:t>convince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others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with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scientifically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proven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facts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this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only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viable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way</w:t>
      </w:r>
      <w:proofErr w:type="spellEnd"/>
      <w:r w:rsidRPr="00F03C64">
        <w:rPr>
          <w:rFonts w:ascii="Arial" w:hAnsi="Arial"/>
          <w:i/>
          <w:sz w:val="28"/>
        </w:rPr>
        <w:t xml:space="preserve">. To </w:t>
      </w:r>
      <w:proofErr w:type="spellStart"/>
      <w:r w:rsidRPr="00F03C64">
        <w:rPr>
          <w:rFonts w:ascii="Arial" w:hAnsi="Arial"/>
          <w:i/>
          <w:sz w:val="28"/>
        </w:rPr>
        <w:t>lead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by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example</w:t>
      </w:r>
      <w:proofErr w:type="spellEnd"/>
      <w:r w:rsidRPr="00F03C64">
        <w:rPr>
          <w:rFonts w:ascii="Arial" w:hAnsi="Arial"/>
          <w:i/>
          <w:sz w:val="28"/>
        </w:rPr>
        <w:t xml:space="preserve"> in </w:t>
      </w:r>
      <w:proofErr w:type="spellStart"/>
      <w:r w:rsidRPr="00F03C64">
        <w:rPr>
          <w:rFonts w:ascii="Arial" w:hAnsi="Arial"/>
          <w:i/>
          <w:sz w:val="28"/>
        </w:rPr>
        <w:t>creating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climate-just</w:t>
      </w:r>
      <w:proofErr w:type="spellEnd"/>
      <w:r w:rsidRPr="00F03C64">
        <w:rPr>
          <w:rFonts w:ascii="Arial" w:hAnsi="Arial"/>
          <w:i/>
          <w:sz w:val="28"/>
        </w:rPr>
        <w:t xml:space="preserve">, </w:t>
      </w:r>
      <w:proofErr w:type="spellStart"/>
      <w:r w:rsidRPr="00F03C64">
        <w:rPr>
          <w:rFonts w:ascii="Arial" w:hAnsi="Arial"/>
          <w:i/>
          <w:sz w:val="28"/>
        </w:rPr>
        <w:t>innovative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healthy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green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society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63EC1311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that</w:t>
      </w:r>
      <w:proofErr w:type="spellEnd"/>
      <w:r w:rsidRPr="00F03C64">
        <w:rPr>
          <w:rFonts w:ascii="Arial" w:hAnsi="Arial"/>
          <w:i/>
          <w:sz w:val="28"/>
        </w:rPr>
        <w:t xml:space="preserve"> is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expectation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those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who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will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feel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effects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of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our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policies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decisions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most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the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longest</w:t>
      </w:r>
      <w:proofErr w:type="spellEnd"/>
      <w:r w:rsidRPr="00F03C64">
        <w:rPr>
          <w:rFonts w:ascii="Arial" w:hAnsi="Arial"/>
          <w:i/>
          <w:sz w:val="28"/>
        </w:rPr>
        <w:t xml:space="preserve">: </w:t>
      </w:r>
      <w:proofErr w:type="spellStart"/>
      <w:r w:rsidRPr="00F03C64">
        <w:rPr>
          <w:rFonts w:ascii="Arial" w:hAnsi="Arial"/>
          <w:i/>
          <w:sz w:val="28"/>
        </w:rPr>
        <w:t>children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and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young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people</w:t>
      </w:r>
      <w:proofErr w:type="spellEnd"/>
      <w:r w:rsidRPr="00F03C64">
        <w:rPr>
          <w:rFonts w:ascii="Arial" w:hAnsi="Arial"/>
          <w:i/>
          <w:sz w:val="28"/>
        </w:rPr>
        <w:t xml:space="preserve">. </w:t>
      </w:r>
      <w:proofErr w:type="spellStart"/>
      <w:r w:rsidRPr="00F03C64">
        <w:rPr>
          <w:rFonts w:ascii="Arial" w:hAnsi="Arial"/>
          <w:i/>
          <w:sz w:val="28"/>
        </w:rPr>
        <w:t>We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have</w:t>
      </w:r>
      <w:proofErr w:type="spellEnd"/>
      <w:r w:rsidRPr="00F03C64">
        <w:rPr>
          <w:rFonts w:ascii="Arial" w:hAnsi="Arial"/>
          <w:i/>
          <w:sz w:val="28"/>
        </w:rPr>
        <w:t xml:space="preserve"> a </w:t>
      </w:r>
      <w:proofErr w:type="spellStart"/>
      <w:r w:rsidRPr="00F03C64">
        <w:rPr>
          <w:rFonts w:ascii="Arial" w:hAnsi="Arial"/>
          <w:i/>
          <w:sz w:val="28"/>
        </w:rPr>
        <w:t>great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responsibility</w:t>
      </w:r>
      <w:proofErr w:type="spellEnd"/>
      <w:r w:rsidRPr="00F03C64">
        <w:rPr>
          <w:rFonts w:ascii="Arial" w:hAnsi="Arial"/>
          <w:i/>
          <w:sz w:val="28"/>
        </w:rPr>
        <w:t xml:space="preserve"> to not let </w:t>
      </w:r>
      <w:proofErr w:type="spellStart"/>
      <w:r w:rsidRPr="00F03C64">
        <w:rPr>
          <w:rFonts w:ascii="Arial" w:hAnsi="Arial"/>
          <w:i/>
          <w:sz w:val="28"/>
        </w:rPr>
        <w:t>them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down</w:t>
      </w:r>
      <w:proofErr w:type="spellEnd"/>
      <w:r w:rsidRPr="00F03C64">
        <w:rPr>
          <w:rFonts w:ascii="Arial" w:hAnsi="Arial"/>
          <w:i/>
          <w:sz w:val="28"/>
        </w:rPr>
        <w:t>.</w:t>
      </w:r>
    </w:p>
    <w:p w14:paraId="72A462E4" w14:textId="77777777" w:rsidR="00F03C64" w:rsidRPr="00F03C64" w:rsidRDefault="00F03C64" w:rsidP="00F03C64">
      <w:pPr>
        <w:pStyle w:val="Navadensplet"/>
        <w:spacing w:line="276" w:lineRule="auto"/>
        <w:jc w:val="both"/>
        <w:textAlignment w:val="baseline"/>
        <w:rPr>
          <w:rFonts w:ascii="Arial" w:hAnsi="Arial"/>
          <w:i/>
          <w:sz w:val="28"/>
        </w:rPr>
      </w:pPr>
    </w:p>
    <w:p w14:paraId="0E0B1195" w14:textId="2772BE5D" w:rsidR="0098736F" w:rsidRPr="009B4578" w:rsidRDefault="00F03C64" w:rsidP="00F03C64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/>
          <w:i/>
          <w:sz w:val="28"/>
        </w:rPr>
      </w:pPr>
      <w:proofErr w:type="spellStart"/>
      <w:r w:rsidRPr="00F03C64">
        <w:rPr>
          <w:rFonts w:ascii="Arial" w:hAnsi="Arial"/>
          <w:i/>
          <w:sz w:val="28"/>
        </w:rPr>
        <w:t>Thank</w:t>
      </w:r>
      <w:proofErr w:type="spellEnd"/>
      <w:r w:rsidRPr="00F03C64">
        <w:rPr>
          <w:rFonts w:ascii="Arial" w:hAnsi="Arial"/>
          <w:i/>
          <w:sz w:val="28"/>
        </w:rPr>
        <w:t xml:space="preserve"> </w:t>
      </w:r>
      <w:proofErr w:type="spellStart"/>
      <w:r w:rsidRPr="00F03C64">
        <w:rPr>
          <w:rFonts w:ascii="Arial" w:hAnsi="Arial"/>
          <w:i/>
          <w:sz w:val="28"/>
        </w:rPr>
        <w:t>you</w:t>
      </w:r>
      <w:proofErr w:type="spellEnd"/>
      <w:r w:rsidRPr="00F03C64">
        <w:rPr>
          <w:rFonts w:ascii="Arial" w:hAnsi="Arial"/>
          <w:i/>
          <w:sz w:val="28"/>
        </w:rPr>
        <w:t>.</w:t>
      </w:r>
    </w:p>
    <w:sectPr w:rsidR="0098736F" w:rsidRPr="009B457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1BD"/>
    <w:rsid w:val="00237EA9"/>
    <w:rsid w:val="00244997"/>
    <w:rsid w:val="00264303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93243"/>
    <w:rsid w:val="00396702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15B3A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1034E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94FA2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71EF6"/>
    <w:rsid w:val="0077312F"/>
    <w:rsid w:val="00776F61"/>
    <w:rsid w:val="0078513F"/>
    <w:rsid w:val="00791FDF"/>
    <w:rsid w:val="007A1E17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72E82"/>
    <w:rsid w:val="009767E7"/>
    <w:rsid w:val="0097716E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6233"/>
    <w:rsid w:val="00EE6E4C"/>
    <w:rsid w:val="00EE73D0"/>
    <w:rsid w:val="00F038B0"/>
    <w:rsid w:val="00F03C64"/>
    <w:rsid w:val="00F069ED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1BEC8B-B8AD-44FE-8377-782F4CF2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2023-11-09T11:40:00Z</cp:lastPrinted>
  <dcterms:created xsi:type="dcterms:W3CDTF">2024-10-18T07:32:00Z</dcterms:created>
  <dcterms:modified xsi:type="dcterms:W3CDTF">2024-10-18T07:32:00Z</dcterms:modified>
</cp:coreProperties>
</file>