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B858" w14:textId="5F738270" w:rsidR="002F36E6" w:rsidRPr="00676041" w:rsidRDefault="002F36E6" w:rsidP="00CA621A">
      <w:pPr>
        <w:spacing w:line="276" w:lineRule="auto"/>
        <w:rPr>
          <w:rFonts w:cstheme="minorHAnsi"/>
          <w:b/>
          <w:sz w:val="22"/>
          <w:szCs w:val="22"/>
          <w:lang w:val="sl-SI"/>
        </w:rPr>
      </w:pPr>
    </w:p>
    <w:p w14:paraId="6D5FF374" w14:textId="150B9125" w:rsidR="00676041" w:rsidRPr="00676041" w:rsidRDefault="00676041" w:rsidP="00CA621A">
      <w:pPr>
        <w:spacing w:line="276" w:lineRule="auto"/>
        <w:rPr>
          <w:rFonts w:cstheme="minorHAnsi"/>
          <w:b/>
          <w:sz w:val="22"/>
          <w:szCs w:val="22"/>
          <w:lang w:val="sl-SI"/>
        </w:rPr>
      </w:pPr>
    </w:p>
    <w:p w14:paraId="5EE4292A" w14:textId="720C0D64" w:rsidR="00676041" w:rsidRPr="00676041" w:rsidRDefault="00676041" w:rsidP="00676041">
      <w:pPr>
        <w:jc w:val="center"/>
        <w:rPr>
          <w:rFonts w:cstheme="minorHAnsi"/>
          <w:b/>
          <w:szCs w:val="22"/>
        </w:rPr>
      </w:pPr>
      <w:proofErr w:type="spellStart"/>
      <w:r w:rsidRPr="00676041">
        <w:rPr>
          <w:rFonts w:cstheme="minorHAnsi"/>
          <w:b/>
          <w:szCs w:val="22"/>
        </w:rPr>
        <w:t>Slavnostni</w:t>
      </w:r>
      <w:proofErr w:type="spellEnd"/>
      <w:r w:rsidRPr="00676041">
        <w:rPr>
          <w:rFonts w:cstheme="minorHAnsi"/>
          <w:b/>
          <w:szCs w:val="22"/>
        </w:rPr>
        <w:t xml:space="preserve"> </w:t>
      </w:r>
      <w:proofErr w:type="spellStart"/>
      <w:r w:rsidRPr="00676041">
        <w:rPr>
          <w:rFonts w:cstheme="minorHAnsi"/>
          <w:b/>
          <w:szCs w:val="22"/>
        </w:rPr>
        <w:t>govor</w:t>
      </w:r>
      <w:proofErr w:type="spellEnd"/>
      <w:r w:rsidRPr="00676041">
        <w:rPr>
          <w:rFonts w:cstheme="minorHAnsi"/>
          <w:b/>
          <w:szCs w:val="22"/>
        </w:rPr>
        <w:t xml:space="preserve"> </w:t>
      </w:r>
      <w:proofErr w:type="spellStart"/>
      <w:r w:rsidRPr="00676041">
        <w:rPr>
          <w:rFonts w:cstheme="minorHAnsi"/>
          <w:b/>
          <w:szCs w:val="22"/>
        </w:rPr>
        <w:t>predsednice</w:t>
      </w:r>
      <w:proofErr w:type="spellEnd"/>
      <w:r w:rsidRPr="00676041">
        <w:rPr>
          <w:rFonts w:cstheme="minorHAnsi"/>
          <w:b/>
          <w:szCs w:val="22"/>
        </w:rPr>
        <w:t xml:space="preserve"> </w:t>
      </w:r>
      <w:proofErr w:type="spellStart"/>
      <w:r w:rsidRPr="00676041">
        <w:rPr>
          <w:rFonts w:cstheme="minorHAnsi"/>
          <w:b/>
          <w:szCs w:val="22"/>
        </w:rPr>
        <w:t>Republike</w:t>
      </w:r>
      <w:proofErr w:type="spellEnd"/>
      <w:r w:rsidRPr="00676041">
        <w:rPr>
          <w:rFonts w:cstheme="minorHAnsi"/>
          <w:b/>
          <w:szCs w:val="22"/>
        </w:rPr>
        <w:t xml:space="preserve"> </w:t>
      </w:r>
      <w:proofErr w:type="spellStart"/>
      <w:r w:rsidRPr="00676041">
        <w:rPr>
          <w:rFonts w:cstheme="minorHAnsi"/>
          <w:b/>
          <w:szCs w:val="22"/>
        </w:rPr>
        <w:t>Slovenije</w:t>
      </w:r>
      <w:proofErr w:type="spellEnd"/>
      <w:r w:rsidRPr="00676041">
        <w:rPr>
          <w:rFonts w:cstheme="minorHAnsi"/>
          <w:b/>
          <w:szCs w:val="22"/>
        </w:rPr>
        <w:t xml:space="preserve"> </w:t>
      </w:r>
      <w:proofErr w:type="spellStart"/>
      <w:r w:rsidRPr="00676041">
        <w:rPr>
          <w:rFonts w:cstheme="minorHAnsi"/>
          <w:b/>
          <w:szCs w:val="22"/>
        </w:rPr>
        <w:t>Nataše</w:t>
      </w:r>
      <w:proofErr w:type="spellEnd"/>
      <w:r w:rsidRPr="00676041">
        <w:rPr>
          <w:rFonts w:cstheme="minorHAnsi"/>
          <w:b/>
          <w:szCs w:val="22"/>
        </w:rPr>
        <w:t xml:space="preserve"> Pirc Musar</w:t>
      </w:r>
    </w:p>
    <w:p w14:paraId="0F848E9F" w14:textId="718D9042" w:rsidR="00676041" w:rsidRPr="00676041" w:rsidRDefault="00676041" w:rsidP="00676041">
      <w:pPr>
        <w:jc w:val="center"/>
        <w:rPr>
          <w:rFonts w:cstheme="minorHAnsi"/>
          <w:b/>
          <w:szCs w:val="22"/>
        </w:rPr>
      </w:pPr>
      <w:proofErr w:type="spellStart"/>
      <w:r w:rsidRPr="00676041">
        <w:rPr>
          <w:rFonts w:cstheme="minorHAnsi"/>
          <w:b/>
          <w:szCs w:val="22"/>
        </w:rPr>
        <w:t>na</w:t>
      </w:r>
      <w:proofErr w:type="spellEnd"/>
      <w:r w:rsidRPr="00676041">
        <w:rPr>
          <w:rFonts w:cstheme="minorHAnsi"/>
          <w:b/>
          <w:szCs w:val="22"/>
        </w:rPr>
        <w:t xml:space="preserve"> </w:t>
      </w:r>
      <w:proofErr w:type="spellStart"/>
      <w:r w:rsidRPr="00676041">
        <w:rPr>
          <w:rFonts w:cstheme="minorHAnsi"/>
          <w:b/>
          <w:szCs w:val="22"/>
        </w:rPr>
        <w:t>sprejemu</w:t>
      </w:r>
      <w:proofErr w:type="spellEnd"/>
      <w:r w:rsidRPr="00676041">
        <w:rPr>
          <w:rFonts w:cstheme="minorHAnsi"/>
          <w:b/>
          <w:szCs w:val="22"/>
        </w:rPr>
        <w:t xml:space="preserve"> za </w:t>
      </w:r>
      <w:proofErr w:type="spellStart"/>
      <w:r w:rsidRPr="00676041">
        <w:rPr>
          <w:rFonts w:cstheme="minorHAnsi"/>
          <w:b/>
          <w:szCs w:val="22"/>
        </w:rPr>
        <w:t>diamantne</w:t>
      </w:r>
      <w:proofErr w:type="spellEnd"/>
      <w:r w:rsidRPr="00676041">
        <w:rPr>
          <w:rFonts w:cstheme="minorHAnsi"/>
          <w:b/>
          <w:szCs w:val="22"/>
        </w:rPr>
        <w:t xml:space="preserve"> </w:t>
      </w:r>
      <w:proofErr w:type="spellStart"/>
      <w:r w:rsidRPr="00676041">
        <w:rPr>
          <w:rFonts w:cstheme="minorHAnsi"/>
          <w:b/>
          <w:szCs w:val="22"/>
        </w:rPr>
        <w:t>maturantke</w:t>
      </w:r>
      <w:proofErr w:type="spellEnd"/>
      <w:r w:rsidRPr="00676041">
        <w:rPr>
          <w:rFonts w:cstheme="minorHAnsi"/>
          <w:b/>
          <w:szCs w:val="22"/>
        </w:rPr>
        <w:t xml:space="preserve"> in </w:t>
      </w:r>
      <w:proofErr w:type="spellStart"/>
      <w:r w:rsidRPr="00676041">
        <w:rPr>
          <w:rFonts w:cstheme="minorHAnsi"/>
          <w:b/>
          <w:szCs w:val="22"/>
        </w:rPr>
        <w:t>maturante</w:t>
      </w:r>
      <w:proofErr w:type="spellEnd"/>
    </w:p>
    <w:p w14:paraId="075C0DE4" w14:textId="7815CA6F" w:rsidR="00676041" w:rsidRDefault="00676041" w:rsidP="00676041">
      <w:pPr>
        <w:rPr>
          <w:rFonts w:cstheme="minorHAnsi"/>
          <w:sz w:val="22"/>
          <w:szCs w:val="22"/>
        </w:rPr>
      </w:pPr>
    </w:p>
    <w:p w14:paraId="77040A38" w14:textId="77777777" w:rsidR="00676041" w:rsidRPr="00676041" w:rsidRDefault="00676041" w:rsidP="00676041">
      <w:pPr>
        <w:rPr>
          <w:rFonts w:cstheme="minorHAnsi"/>
          <w:sz w:val="22"/>
          <w:szCs w:val="22"/>
        </w:rPr>
      </w:pPr>
    </w:p>
    <w:p w14:paraId="6209566D" w14:textId="0575A192" w:rsidR="00676041" w:rsidRPr="00676041" w:rsidRDefault="00676041" w:rsidP="00676041">
      <w:pPr>
        <w:jc w:val="center"/>
        <w:rPr>
          <w:rFonts w:cstheme="minorHAnsi"/>
          <w:sz w:val="22"/>
          <w:szCs w:val="22"/>
        </w:rPr>
      </w:pPr>
      <w:proofErr w:type="spellStart"/>
      <w:r w:rsidRPr="00676041">
        <w:rPr>
          <w:rFonts w:cstheme="minorHAnsi"/>
          <w:sz w:val="22"/>
          <w:szCs w:val="22"/>
        </w:rPr>
        <w:t>Brdo</w:t>
      </w:r>
      <w:proofErr w:type="spellEnd"/>
      <w:r w:rsidRPr="00676041">
        <w:rPr>
          <w:rFonts w:cstheme="minorHAnsi"/>
          <w:sz w:val="22"/>
          <w:szCs w:val="22"/>
        </w:rPr>
        <w:t xml:space="preserve"> </w:t>
      </w:r>
      <w:proofErr w:type="spellStart"/>
      <w:r w:rsidRPr="00676041">
        <w:rPr>
          <w:rFonts w:cstheme="minorHAnsi"/>
          <w:sz w:val="22"/>
          <w:szCs w:val="22"/>
        </w:rPr>
        <w:t>pri</w:t>
      </w:r>
      <w:proofErr w:type="spellEnd"/>
      <w:r w:rsidRPr="00676041">
        <w:rPr>
          <w:rFonts w:cstheme="minorHAnsi"/>
          <w:sz w:val="22"/>
          <w:szCs w:val="22"/>
        </w:rPr>
        <w:t xml:space="preserve"> </w:t>
      </w:r>
      <w:proofErr w:type="spellStart"/>
      <w:r w:rsidRPr="00676041">
        <w:rPr>
          <w:rFonts w:cstheme="minorHAnsi"/>
          <w:sz w:val="22"/>
          <w:szCs w:val="22"/>
        </w:rPr>
        <w:t>Kranju</w:t>
      </w:r>
      <w:proofErr w:type="spellEnd"/>
      <w:r w:rsidRPr="00676041">
        <w:rPr>
          <w:rFonts w:cstheme="minorHAnsi"/>
          <w:sz w:val="22"/>
          <w:szCs w:val="22"/>
        </w:rPr>
        <w:t xml:space="preserve">, 6. </w:t>
      </w:r>
      <w:proofErr w:type="spellStart"/>
      <w:r w:rsidRPr="00676041">
        <w:rPr>
          <w:rFonts w:cstheme="minorHAnsi"/>
          <w:sz w:val="22"/>
          <w:szCs w:val="22"/>
        </w:rPr>
        <w:t>oktober</w:t>
      </w:r>
      <w:proofErr w:type="spellEnd"/>
      <w:r w:rsidRPr="00676041">
        <w:rPr>
          <w:rFonts w:cstheme="minorHAnsi"/>
          <w:sz w:val="22"/>
          <w:szCs w:val="22"/>
        </w:rPr>
        <w:t xml:space="preserve"> 2024</w:t>
      </w:r>
    </w:p>
    <w:p w14:paraId="305EA921" w14:textId="3A8B3181" w:rsidR="00676041" w:rsidRPr="00676041" w:rsidRDefault="00676041" w:rsidP="00676041">
      <w:pPr>
        <w:rPr>
          <w:rFonts w:cstheme="minorHAnsi"/>
          <w:sz w:val="22"/>
          <w:szCs w:val="22"/>
        </w:rPr>
      </w:pPr>
    </w:p>
    <w:p w14:paraId="08F6E587" w14:textId="77777777" w:rsidR="00676041" w:rsidRPr="00676041" w:rsidRDefault="00676041" w:rsidP="00676041">
      <w:pPr>
        <w:rPr>
          <w:rFonts w:cstheme="minorHAnsi"/>
          <w:sz w:val="22"/>
          <w:szCs w:val="22"/>
        </w:rPr>
      </w:pPr>
    </w:p>
    <w:p w14:paraId="0181C731" w14:textId="13921C41" w:rsidR="00676041" w:rsidRPr="00676041" w:rsidRDefault="00676041" w:rsidP="00676041">
      <w:pPr>
        <w:jc w:val="right"/>
        <w:rPr>
          <w:rFonts w:cstheme="minorHAnsi"/>
          <w:i/>
          <w:sz w:val="22"/>
          <w:szCs w:val="22"/>
        </w:rPr>
      </w:pPr>
      <w:proofErr w:type="spellStart"/>
      <w:r w:rsidRPr="00676041">
        <w:rPr>
          <w:rFonts w:cstheme="minorHAnsi"/>
          <w:i/>
          <w:sz w:val="22"/>
          <w:szCs w:val="22"/>
        </w:rPr>
        <w:t>Velja</w:t>
      </w:r>
      <w:proofErr w:type="spellEnd"/>
      <w:r w:rsidRPr="00676041">
        <w:rPr>
          <w:rFonts w:cstheme="minorHAnsi"/>
          <w:i/>
          <w:sz w:val="22"/>
          <w:szCs w:val="22"/>
        </w:rPr>
        <w:t xml:space="preserve"> </w:t>
      </w:r>
      <w:proofErr w:type="spellStart"/>
      <w:r w:rsidRPr="00676041">
        <w:rPr>
          <w:rFonts w:cstheme="minorHAnsi"/>
          <w:i/>
          <w:sz w:val="22"/>
          <w:szCs w:val="22"/>
        </w:rPr>
        <w:t>govorjena</w:t>
      </w:r>
      <w:proofErr w:type="spellEnd"/>
      <w:r w:rsidRPr="00676041">
        <w:rPr>
          <w:rFonts w:cstheme="minorHAnsi"/>
          <w:i/>
          <w:sz w:val="22"/>
          <w:szCs w:val="22"/>
        </w:rPr>
        <w:t xml:space="preserve"> </w:t>
      </w:r>
      <w:proofErr w:type="spellStart"/>
      <w:r w:rsidRPr="00676041">
        <w:rPr>
          <w:rFonts w:cstheme="minorHAnsi"/>
          <w:i/>
          <w:sz w:val="22"/>
          <w:szCs w:val="22"/>
        </w:rPr>
        <w:t>beseda</w:t>
      </w:r>
      <w:proofErr w:type="spellEnd"/>
      <w:r w:rsidRPr="00676041">
        <w:rPr>
          <w:rFonts w:cstheme="minorHAnsi"/>
          <w:i/>
          <w:sz w:val="22"/>
          <w:szCs w:val="22"/>
        </w:rPr>
        <w:t>!</w:t>
      </w:r>
    </w:p>
    <w:p w14:paraId="62AC5525" w14:textId="77777777" w:rsidR="00676041" w:rsidRPr="00676041" w:rsidRDefault="00676041" w:rsidP="00676041">
      <w:pPr>
        <w:rPr>
          <w:rFonts w:cstheme="minorHAnsi"/>
          <w:sz w:val="22"/>
          <w:szCs w:val="22"/>
        </w:rPr>
      </w:pPr>
    </w:p>
    <w:p w14:paraId="3E7E22D8" w14:textId="77777777" w:rsidR="00676041" w:rsidRDefault="00676041" w:rsidP="00137FBE">
      <w:pPr>
        <w:rPr>
          <w:rFonts w:cstheme="minorHAnsi"/>
          <w:sz w:val="22"/>
          <w:szCs w:val="22"/>
        </w:rPr>
      </w:pPr>
    </w:p>
    <w:p w14:paraId="3C0A7420" w14:textId="77777777" w:rsidR="00676041" w:rsidRDefault="00676041" w:rsidP="00137FBE">
      <w:pPr>
        <w:rPr>
          <w:rFonts w:cstheme="minorHAnsi"/>
          <w:sz w:val="22"/>
          <w:szCs w:val="22"/>
        </w:rPr>
      </w:pPr>
    </w:p>
    <w:p w14:paraId="1FE0E416"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Spoštovani </w:t>
      </w:r>
    </w:p>
    <w:p w14:paraId="119AF351"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minister za vzgojo in izobraževanje dr. Darjo </w:t>
      </w:r>
      <w:proofErr w:type="spellStart"/>
      <w:r w:rsidRPr="00ED0C13">
        <w:rPr>
          <w:rFonts w:cstheme="minorHAnsi"/>
          <w:sz w:val="22"/>
          <w:szCs w:val="22"/>
          <w:lang w:val="sl-SI"/>
        </w:rPr>
        <w:t>Felda</w:t>
      </w:r>
      <w:proofErr w:type="spellEnd"/>
      <w:r w:rsidRPr="00ED0C13">
        <w:rPr>
          <w:rFonts w:cstheme="minorHAnsi"/>
          <w:sz w:val="22"/>
          <w:szCs w:val="22"/>
          <w:lang w:val="sl-SI"/>
        </w:rPr>
        <w:t xml:space="preserve">, </w:t>
      </w:r>
    </w:p>
    <w:p w14:paraId="00751D4E"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spoštovani diamantni maturanti in maturantke, </w:t>
      </w:r>
    </w:p>
    <w:p w14:paraId="27F1F9A0"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spoštovani starši, učitelji, ravnatelji, direktorji, predstavniki Državnega izpitnega centra  ter ostali gosti.</w:t>
      </w:r>
    </w:p>
    <w:p w14:paraId="36D5D2FE"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br/>
        <w:t xml:space="preserve">S prav posebnim občudovanjem in ponosom vas danes pozdravljam, vas izjemne mlade, 64 deklet in 39 fantov, ki ste s svojo vztrajnostjo, trdim delom in talentom dosegli izjemen uspeh na vaši dosedanji življenjski poti izobraževanja – naziv diamantnega maturanta/maturantke (danes sicer niso čisto vsi z nami). Ob tem naj dodam, da tudi navedene številke o deležu deklet potrjujejo moj poziv, ko govorim o nujnosti načela enakosti, da država, če si želi napredka in razvoja, nikoli ne sme zanemariti polovice svojega potenciala, ki ga predstavljajo dekleta in ženske. </w:t>
      </w:r>
    </w:p>
    <w:p w14:paraId="440C2A7C" w14:textId="77777777" w:rsidR="00ED0C13" w:rsidRPr="00ED0C13" w:rsidRDefault="00ED0C13" w:rsidP="00ED0C13">
      <w:pPr>
        <w:spacing w:line="276" w:lineRule="auto"/>
        <w:jc w:val="both"/>
        <w:rPr>
          <w:rFonts w:cstheme="minorHAnsi"/>
          <w:sz w:val="22"/>
          <w:szCs w:val="22"/>
          <w:lang w:val="sl-SI"/>
        </w:rPr>
      </w:pPr>
    </w:p>
    <w:p w14:paraId="21C6AEDD"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Naziv diamantni maturant/maturantka pa seveda ne predstavlja zgolj doseženih točk na maturi, temveč je simbol vsega, kar ste vsi skupaj v teh letih dosegli – zrelost, predanost znanju in odličnost.</w:t>
      </w:r>
    </w:p>
    <w:p w14:paraId="5E2F29A1" w14:textId="77777777" w:rsidR="00ED0C13" w:rsidRPr="00ED0C13" w:rsidRDefault="00ED0C13" w:rsidP="00ED0C13">
      <w:pPr>
        <w:spacing w:line="276" w:lineRule="auto"/>
        <w:jc w:val="both"/>
        <w:rPr>
          <w:rFonts w:cstheme="minorHAnsi"/>
          <w:sz w:val="22"/>
          <w:szCs w:val="22"/>
          <w:lang w:val="sl-SI"/>
        </w:rPr>
      </w:pPr>
    </w:p>
    <w:p w14:paraId="525CDB0E" w14:textId="7EC0C27A" w:rsid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Dokazali ste, da ste kos izzivom, ki so vam prišli naproti. Biti najboljši v svoji generaciji ni le rezultat ene same noči učenja pred preverjanjem znanja. Za tem dosežkom so dolge ure truda, odrekanja, vztrajnosti, pa gotovo tudi trenutkov negotovosti. </w:t>
      </w:r>
    </w:p>
    <w:p w14:paraId="43F1CB70" w14:textId="77777777" w:rsidR="00303081" w:rsidRPr="00ED0C13" w:rsidRDefault="00303081" w:rsidP="00ED0C13">
      <w:pPr>
        <w:spacing w:line="276" w:lineRule="auto"/>
        <w:jc w:val="both"/>
        <w:rPr>
          <w:rFonts w:cstheme="minorHAnsi"/>
          <w:sz w:val="22"/>
          <w:szCs w:val="22"/>
          <w:lang w:val="sl-SI"/>
        </w:rPr>
      </w:pPr>
    </w:p>
    <w:p w14:paraId="4F4C928F" w14:textId="2E16711D" w:rsid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Ob tem pomembnem prehodu iz srednješolskih klopi v svet, ki vas čaka, je pomembno, da se zavedate, da maturitetni uspeh, čeprav izjemen, torej diamanten, ne definira vsega, kar ste ali boste postali. Vi ste že sedaj mnogo več od tega.  </w:t>
      </w:r>
    </w:p>
    <w:p w14:paraId="2DFE2ED1" w14:textId="77777777" w:rsidR="00303081" w:rsidRPr="00ED0C13" w:rsidRDefault="00303081" w:rsidP="00ED0C13">
      <w:pPr>
        <w:spacing w:line="276" w:lineRule="auto"/>
        <w:jc w:val="both"/>
        <w:rPr>
          <w:rFonts w:cstheme="minorHAnsi"/>
          <w:sz w:val="22"/>
          <w:szCs w:val="22"/>
          <w:lang w:val="sl-SI"/>
        </w:rPr>
      </w:pPr>
      <w:bookmarkStart w:id="0" w:name="_GoBack"/>
      <w:bookmarkEnd w:id="0"/>
    </w:p>
    <w:p w14:paraId="479F560F"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Pred vami pa je nova pot, ki bo polna izzivov, sprememb in tudi dvomov. Takšno je pač življenje. Toda s tem, kar ste pokazali do danes, je jasno, da ste sposobni preseči ovire in izkoristiti vse priložnosti, ki se vam bodo ponudile.</w:t>
      </w:r>
    </w:p>
    <w:p w14:paraId="46B55CAF" w14:textId="77777777" w:rsidR="00ED0C13" w:rsidRPr="00ED0C13" w:rsidRDefault="00ED0C13" w:rsidP="00ED0C13">
      <w:pPr>
        <w:spacing w:line="276" w:lineRule="auto"/>
        <w:jc w:val="both"/>
        <w:rPr>
          <w:rFonts w:cstheme="minorHAnsi"/>
          <w:sz w:val="22"/>
          <w:szCs w:val="22"/>
          <w:lang w:val="sl-SI"/>
        </w:rPr>
      </w:pPr>
    </w:p>
    <w:p w14:paraId="36B17A3E" w14:textId="47F4370F" w:rsid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Mnogo novih vrat vam je zdaj odprtih. Univerze, podjetja, raziskovalne ustanove..., takšne kalibre kot ste vi, čakajo z odprtimi rokami. Pomembno pa je, da kljub vsemu ne pozabite na svoje korenine – na šole, ki so vam nudile izobraževalno osnovo, na učitelje, ki so vas usmerjali, na mentorje, knjižničarke, </w:t>
      </w:r>
      <w:r w:rsidRPr="00ED0C13">
        <w:rPr>
          <w:rFonts w:cstheme="minorHAnsi"/>
          <w:sz w:val="22"/>
          <w:szCs w:val="22"/>
          <w:lang w:val="sl-SI"/>
        </w:rPr>
        <w:lastRenderedPageBreak/>
        <w:t xml:space="preserve">ostalo, prav tako pomembno šolsko osebje, ter seveda na starše in vaše bližnje, ki so vas od vsega začetka podpirali na vsakem koraku. Danes je tudi njihov dan, saj brez njihove predanosti in podpore vaš uspeh ne bi bil mogoč. </w:t>
      </w:r>
    </w:p>
    <w:p w14:paraId="7EF128D1" w14:textId="77777777" w:rsidR="007466DC" w:rsidRPr="00ED0C13" w:rsidRDefault="007466DC" w:rsidP="00ED0C13">
      <w:pPr>
        <w:spacing w:line="276" w:lineRule="auto"/>
        <w:jc w:val="both"/>
        <w:rPr>
          <w:rFonts w:cstheme="minorHAnsi"/>
          <w:sz w:val="22"/>
          <w:szCs w:val="22"/>
          <w:lang w:val="sl-SI"/>
        </w:rPr>
      </w:pPr>
    </w:p>
    <w:p w14:paraId="51AB801A" w14:textId="7ED507E6"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Peti oktober je sicer svetovni dan učiteljev. Na ta dan leta 1966 so bila na konferenci v organizaciji </w:t>
      </w:r>
      <w:r w:rsidR="00F50D47" w:rsidRPr="00F50D47">
        <w:rPr>
          <w:rFonts w:cstheme="minorHAnsi"/>
          <w:sz w:val="22"/>
          <w:szCs w:val="22"/>
          <w:lang w:val="sl-SI"/>
        </w:rPr>
        <w:t xml:space="preserve">UNESCO in Mednarodne organizacije dela </w:t>
      </w:r>
      <w:r w:rsidRPr="00ED0C13">
        <w:rPr>
          <w:rFonts w:cstheme="minorHAnsi"/>
          <w:sz w:val="22"/>
          <w:szCs w:val="22"/>
          <w:lang w:val="sl-SI"/>
        </w:rPr>
        <w:t xml:space="preserve">(ILO) sprejeta priporočila o položaju učiteljev, ki bi ga ti glede na zahtevnost svojega dela morali imeti, pa ga žal še danes nimajo. Učitelj je namreč poklic, ki ustvarja vse druge poklice in je torej bistvenega pomena za napredek skupnosti in razvoj družbe, ker izobražuje in tudi vzgaja mlade generacije. Pa vendar ravnatelji, šolniki in tudi starši opozarjajo, da Slovenija vstopa v eno najhujših kriz na področju šolstva, zato je sedaj resnično skrajni čas za ukrepanje in uresničitev programov za ustrezno stabilno financiranje, za zmanjšanje kadrovskega manjka učiteljev in njihovo razbremenitev ter za krepitev zaupanja staršev v učitelje. Ob vprašanju, ali je šolski sistem dober ali slab, namreč stoji ali pade razvoj celotne družbe. Država si ne more in ne sme privoščiti padca kakovosti javnega šolstva, saj je to ena od naših najpomembnejših dragocenosti. </w:t>
      </w:r>
    </w:p>
    <w:p w14:paraId="109A9B48" w14:textId="77777777" w:rsidR="00ED0C13" w:rsidRPr="00ED0C13" w:rsidRDefault="00ED0C13" w:rsidP="00ED0C13">
      <w:pPr>
        <w:spacing w:line="276" w:lineRule="auto"/>
        <w:jc w:val="both"/>
        <w:rPr>
          <w:rFonts w:cstheme="minorHAnsi"/>
          <w:sz w:val="22"/>
          <w:szCs w:val="22"/>
          <w:lang w:val="sl-SI"/>
        </w:rPr>
      </w:pPr>
    </w:p>
    <w:p w14:paraId="1643CFEF" w14:textId="77777777" w:rsidR="00ED0C13" w:rsidRPr="00F50D47" w:rsidRDefault="00ED0C13" w:rsidP="00ED0C13">
      <w:pPr>
        <w:spacing w:line="276" w:lineRule="auto"/>
        <w:jc w:val="both"/>
        <w:rPr>
          <w:rFonts w:cstheme="minorHAnsi"/>
          <w:sz w:val="22"/>
          <w:szCs w:val="22"/>
          <w:lang w:val="sl-SI"/>
        </w:rPr>
      </w:pPr>
      <w:r w:rsidRPr="00F50D47">
        <w:rPr>
          <w:rFonts w:cstheme="minorHAnsi"/>
          <w:sz w:val="22"/>
          <w:szCs w:val="22"/>
          <w:lang w:val="sl-SI"/>
        </w:rPr>
        <w:t>Spoštovani,</w:t>
      </w:r>
    </w:p>
    <w:p w14:paraId="428CAED5" w14:textId="77777777" w:rsidR="00ED0C13" w:rsidRPr="00F50D47" w:rsidRDefault="00ED0C13" w:rsidP="00ED0C13">
      <w:pPr>
        <w:spacing w:line="276" w:lineRule="auto"/>
        <w:jc w:val="both"/>
        <w:rPr>
          <w:rFonts w:cstheme="minorHAnsi"/>
          <w:sz w:val="22"/>
          <w:szCs w:val="22"/>
          <w:lang w:val="sl-SI"/>
        </w:rPr>
      </w:pPr>
      <w:r w:rsidRPr="00F50D47">
        <w:rPr>
          <w:rFonts w:cstheme="minorHAnsi"/>
          <w:sz w:val="22"/>
          <w:szCs w:val="22"/>
          <w:lang w:val="sl-SI"/>
        </w:rPr>
        <w:t xml:space="preserve">danes torej z veseljem slavimo preteklost – vaša leta šolanja, vložen trud in dosežke. A zelo pomembno je, da ob tem zremo v prihodnost. Prihodnost, ki jo boste soustvarjali kot posamezniki, pa tudi kot del skupnosti. Naj vaše sposobnosti, vrednote, moralna odgovornost, dobrota in znanje soustvarjajo boljši svet. Domovina in širša skupnost potrebujeta radovedne, odgovorne in vrednotam predane ljudi. Imejte pogum slediti svojim sanjam, istočasno pa se učite tudi od starejših. </w:t>
      </w:r>
    </w:p>
    <w:p w14:paraId="2A1C0543" w14:textId="77777777" w:rsidR="00ED0C13" w:rsidRPr="00F50D47" w:rsidRDefault="00ED0C13" w:rsidP="00ED0C13">
      <w:pPr>
        <w:spacing w:line="276" w:lineRule="auto"/>
        <w:jc w:val="both"/>
        <w:rPr>
          <w:rFonts w:cstheme="minorHAnsi"/>
          <w:sz w:val="22"/>
          <w:szCs w:val="22"/>
          <w:lang w:val="sl-SI"/>
        </w:rPr>
      </w:pPr>
    </w:p>
    <w:p w14:paraId="100293B0" w14:textId="77777777" w:rsidR="00ED0C13" w:rsidRPr="00F50D47" w:rsidRDefault="00ED0C13" w:rsidP="00ED0C13">
      <w:pPr>
        <w:spacing w:line="276" w:lineRule="auto"/>
        <w:jc w:val="both"/>
        <w:rPr>
          <w:rFonts w:cstheme="minorHAnsi"/>
          <w:sz w:val="22"/>
          <w:szCs w:val="22"/>
          <w:lang w:val="sl-SI"/>
        </w:rPr>
      </w:pPr>
      <w:r w:rsidRPr="00F50D47">
        <w:rPr>
          <w:rFonts w:cstheme="minorHAnsi"/>
          <w:sz w:val="22"/>
          <w:szCs w:val="22"/>
          <w:lang w:val="sl-SI"/>
        </w:rPr>
        <w:t>Dragi diamantni maturanti in maturantke,</w:t>
      </w:r>
    </w:p>
    <w:p w14:paraId="4DE89131"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iskreno vam čestitam za vaš izjemen dosežek in znanje, ki vam ga nihče ne more nikoli vzeti.  Naj bo to le prvi korak na vaši poti k še večji odličnosti. Ker se učenje v resnici nikoli ne sme končati. Spomnimo se ob tem besed Konfucija – </w:t>
      </w:r>
      <w:r w:rsidRPr="00ED0C13">
        <w:rPr>
          <w:rFonts w:cstheme="minorHAnsi"/>
          <w:i/>
          <w:iCs/>
          <w:sz w:val="22"/>
          <w:szCs w:val="22"/>
          <w:lang w:val="sl-SI"/>
        </w:rPr>
        <w:t>učenje brez razmišljanja je neplodno, razmišljanje brez učenja je nevarno</w:t>
      </w:r>
      <w:r w:rsidRPr="00ED0C13">
        <w:rPr>
          <w:rFonts w:cstheme="minorHAnsi"/>
          <w:sz w:val="22"/>
          <w:szCs w:val="22"/>
          <w:lang w:val="sl-SI"/>
        </w:rPr>
        <w:t xml:space="preserve">.  </w:t>
      </w:r>
    </w:p>
    <w:p w14:paraId="6E16DEDD"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 xml:space="preserve">Pred vami so torej neomejene možnosti – naj vas na vaši življenjski poti vodijo strast, radovednost in predvsem srčnost. </w:t>
      </w:r>
    </w:p>
    <w:p w14:paraId="7E70AADC" w14:textId="77777777" w:rsidR="00ED0C13" w:rsidRPr="00ED0C13" w:rsidRDefault="00ED0C13" w:rsidP="00ED0C13">
      <w:pPr>
        <w:spacing w:line="276" w:lineRule="auto"/>
        <w:jc w:val="both"/>
        <w:rPr>
          <w:rFonts w:cstheme="minorHAnsi"/>
          <w:sz w:val="22"/>
          <w:szCs w:val="22"/>
          <w:lang w:val="sl-SI"/>
        </w:rPr>
      </w:pPr>
    </w:p>
    <w:p w14:paraId="4357AD63" w14:textId="77777777" w:rsidR="00ED0C13" w:rsidRPr="00ED0C13" w:rsidRDefault="00ED0C13" w:rsidP="00ED0C13">
      <w:pPr>
        <w:spacing w:line="276" w:lineRule="auto"/>
        <w:jc w:val="both"/>
        <w:rPr>
          <w:rFonts w:cstheme="minorHAnsi"/>
          <w:sz w:val="22"/>
          <w:szCs w:val="22"/>
          <w:lang w:val="sl-SI"/>
        </w:rPr>
      </w:pPr>
      <w:r w:rsidRPr="00ED0C13">
        <w:rPr>
          <w:rFonts w:cstheme="minorHAnsi"/>
          <w:sz w:val="22"/>
          <w:szCs w:val="22"/>
          <w:lang w:val="sl-SI"/>
        </w:rPr>
        <w:t>Srečno in pogumno korakajte v prihodnost!</w:t>
      </w:r>
    </w:p>
    <w:p w14:paraId="409B5E26" w14:textId="6AD024F1" w:rsidR="006F4D66" w:rsidRPr="00676041" w:rsidRDefault="006F4D66" w:rsidP="00725812">
      <w:pPr>
        <w:spacing w:line="276" w:lineRule="auto"/>
        <w:jc w:val="both"/>
        <w:rPr>
          <w:rFonts w:eastAsia="Arial Unicode MS" w:cstheme="minorHAnsi"/>
          <w:color w:val="000000"/>
          <w:kern w:val="0"/>
          <w:sz w:val="22"/>
          <w:szCs w:val="22"/>
          <w:lang w:val="sl-SI" w:eastAsia="sl-SI" w:bidi="ar-SA"/>
        </w:rPr>
      </w:pPr>
    </w:p>
    <w:sectPr w:rsidR="006F4D66" w:rsidRPr="0067604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FBD1" w14:textId="77777777" w:rsidR="00453743" w:rsidRDefault="00453743" w:rsidP="009F6FB1">
      <w:r>
        <w:separator/>
      </w:r>
    </w:p>
  </w:endnote>
  <w:endnote w:type="continuationSeparator" w:id="0">
    <w:p w14:paraId="3A784335" w14:textId="77777777" w:rsidR="00453743" w:rsidRDefault="004537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37C0" w14:textId="77777777" w:rsidR="00453743" w:rsidRDefault="00453743" w:rsidP="009F6FB1">
      <w:r>
        <w:separator/>
      </w:r>
    </w:p>
  </w:footnote>
  <w:footnote w:type="continuationSeparator" w:id="0">
    <w:p w14:paraId="0217783F" w14:textId="77777777" w:rsidR="00453743" w:rsidRDefault="0045374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37FBE"/>
    <w:rsid w:val="00147BA4"/>
    <w:rsid w:val="00152E7D"/>
    <w:rsid w:val="00154642"/>
    <w:rsid w:val="001546D5"/>
    <w:rsid w:val="0016098A"/>
    <w:rsid w:val="00167A30"/>
    <w:rsid w:val="00170795"/>
    <w:rsid w:val="00174762"/>
    <w:rsid w:val="00181AC7"/>
    <w:rsid w:val="00195134"/>
    <w:rsid w:val="001C4532"/>
    <w:rsid w:val="001C598D"/>
    <w:rsid w:val="001E7600"/>
    <w:rsid w:val="0020104E"/>
    <w:rsid w:val="002033C3"/>
    <w:rsid w:val="00206536"/>
    <w:rsid w:val="002107A6"/>
    <w:rsid w:val="00210A39"/>
    <w:rsid w:val="00216543"/>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3081"/>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203"/>
    <w:rsid w:val="004007FE"/>
    <w:rsid w:val="00401FE6"/>
    <w:rsid w:val="0042102E"/>
    <w:rsid w:val="0043311E"/>
    <w:rsid w:val="00452DBE"/>
    <w:rsid w:val="00453743"/>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E6E11"/>
    <w:rsid w:val="004F7D74"/>
    <w:rsid w:val="005154DC"/>
    <w:rsid w:val="00526019"/>
    <w:rsid w:val="00541181"/>
    <w:rsid w:val="00555AA8"/>
    <w:rsid w:val="00556010"/>
    <w:rsid w:val="00557B6C"/>
    <w:rsid w:val="005658B7"/>
    <w:rsid w:val="005910C5"/>
    <w:rsid w:val="00597E6D"/>
    <w:rsid w:val="005A1D09"/>
    <w:rsid w:val="005B0F37"/>
    <w:rsid w:val="005B3CD0"/>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6041"/>
    <w:rsid w:val="006778B5"/>
    <w:rsid w:val="00677EE0"/>
    <w:rsid w:val="006A3AA8"/>
    <w:rsid w:val="006B6C9F"/>
    <w:rsid w:val="006C0BF4"/>
    <w:rsid w:val="006C43A3"/>
    <w:rsid w:val="006C7827"/>
    <w:rsid w:val="006C7BC5"/>
    <w:rsid w:val="006F21E7"/>
    <w:rsid w:val="006F4D66"/>
    <w:rsid w:val="006F60D9"/>
    <w:rsid w:val="00701F2F"/>
    <w:rsid w:val="007037D3"/>
    <w:rsid w:val="007126DE"/>
    <w:rsid w:val="007216AC"/>
    <w:rsid w:val="00725812"/>
    <w:rsid w:val="00741BEA"/>
    <w:rsid w:val="007466DC"/>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D600D"/>
    <w:rsid w:val="008E0963"/>
    <w:rsid w:val="009072F9"/>
    <w:rsid w:val="00911007"/>
    <w:rsid w:val="00915C14"/>
    <w:rsid w:val="00915FE0"/>
    <w:rsid w:val="0092402F"/>
    <w:rsid w:val="00930F4D"/>
    <w:rsid w:val="00935825"/>
    <w:rsid w:val="00937A06"/>
    <w:rsid w:val="00951ED4"/>
    <w:rsid w:val="00966E6D"/>
    <w:rsid w:val="0097716E"/>
    <w:rsid w:val="00977717"/>
    <w:rsid w:val="00995BC7"/>
    <w:rsid w:val="00997A2D"/>
    <w:rsid w:val="009A301F"/>
    <w:rsid w:val="009A4437"/>
    <w:rsid w:val="009A5E58"/>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B041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A621A"/>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46A"/>
    <w:rsid w:val="00E62A26"/>
    <w:rsid w:val="00E70F29"/>
    <w:rsid w:val="00E94A37"/>
    <w:rsid w:val="00EA5068"/>
    <w:rsid w:val="00EB7739"/>
    <w:rsid w:val="00EC394F"/>
    <w:rsid w:val="00ED0C13"/>
    <w:rsid w:val="00ED2028"/>
    <w:rsid w:val="00EE6E4C"/>
    <w:rsid w:val="00EE73D0"/>
    <w:rsid w:val="00F2060D"/>
    <w:rsid w:val="00F20904"/>
    <w:rsid w:val="00F22408"/>
    <w:rsid w:val="00F23904"/>
    <w:rsid w:val="00F27382"/>
    <w:rsid w:val="00F354D2"/>
    <w:rsid w:val="00F35B04"/>
    <w:rsid w:val="00F436A4"/>
    <w:rsid w:val="00F50D47"/>
    <w:rsid w:val="00F55D63"/>
    <w:rsid w:val="00F6290F"/>
    <w:rsid w:val="00F6486E"/>
    <w:rsid w:val="00F65073"/>
    <w:rsid w:val="00F6689D"/>
    <w:rsid w:val="00F72B52"/>
    <w:rsid w:val="00F7487A"/>
    <w:rsid w:val="00F74E1D"/>
    <w:rsid w:val="00F75217"/>
    <w:rsid w:val="00F75BEF"/>
    <w:rsid w:val="00F812B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AC"/>
    <w:pPr>
      <w:spacing w:before="160" w:line="288" w:lineRule="auto"/>
    </w:pPr>
    <w:rPr>
      <w:rFonts w:ascii="Helvetica Neue" w:eastAsia="Arial Unicode MS" w:hAnsi="Helvetica Neue" w:cs="Arial Unicode MS"/>
      <w:color w:val="000000"/>
      <w:kern w:val="0"/>
      <w:lang w:val="sl-SI" w:eastAsia="sl-SI" w:bidi="ar-SA"/>
    </w:rPr>
  </w:style>
  <w:style w:type="character" w:styleId="Hiperpovezava">
    <w:name w:val="Hyperlink"/>
    <w:uiPriority w:val="99"/>
    <w:unhideWhenUsed/>
    <w:rsid w:val="00137FBE"/>
    <w:rPr>
      <w:color w:val="0000FF"/>
      <w:u w:val="single"/>
    </w:rPr>
  </w:style>
  <w:style w:type="character" w:styleId="Nerazreenaomemba">
    <w:name w:val="Unresolved Mention"/>
    <w:basedOn w:val="Privzetapisavaodstavka"/>
    <w:uiPriority w:val="99"/>
    <w:semiHidden/>
    <w:unhideWhenUsed/>
    <w:rsid w:val="00ED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A95CAA-7EFE-4756-9A0E-46FA1D43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667</Words>
  <Characters>3803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7</cp:revision>
  <cp:lastPrinted>2024-10-03T11:59:00Z</cp:lastPrinted>
  <dcterms:created xsi:type="dcterms:W3CDTF">2024-10-03T09:57:00Z</dcterms:created>
  <dcterms:modified xsi:type="dcterms:W3CDTF">2024-10-04T10:45:00Z</dcterms:modified>
</cp:coreProperties>
</file>