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5B858" w14:textId="77777777" w:rsidR="002F36E6" w:rsidRPr="00CA621A" w:rsidRDefault="002F36E6" w:rsidP="00CA621A">
      <w:pPr>
        <w:spacing w:line="276" w:lineRule="auto"/>
        <w:rPr>
          <w:rFonts w:cstheme="minorHAnsi"/>
          <w:b/>
          <w:szCs w:val="22"/>
          <w:lang w:val="sl-SI"/>
        </w:rPr>
      </w:pPr>
    </w:p>
    <w:p w14:paraId="4E2626E3" w14:textId="10144B55" w:rsidR="007216AC" w:rsidRPr="00CA621A" w:rsidRDefault="00725812" w:rsidP="00CA621A">
      <w:pPr>
        <w:spacing w:line="276" w:lineRule="auto"/>
        <w:jc w:val="center"/>
        <w:rPr>
          <w:rFonts w:cstheme="minorHAnsi"/>
          <w:b/>
          <w:szCs w:val="22"/>
          <w:lang w:val="fr-FR"/>
        </w:rPr>
      </w:pPr>
      <w:proofErr w:type="spellStart"/>
      <w:r>
        <w:rPr>
          <w:rFonts w:cstheme="minorHAnsi"/>
          <w:b/>
          <w:szCs w:val="22"/>
        </w:rPr>
        <w:t>Zaključni</w:t>
      </w:r>
      <w:proofErr w:type="spellEnd"/>
      <w:r w:rsidR="00CA621A" w:rsidRPr="00CA621A">
        <w:rPr>
          <w:rFonts w:cstheme="minorHAnsi"/>
          <w:b/>
          <w:szCs w:val="22"/>
        </w:rPr>
        <w:t xml:space="preserve"> </w:t>
      </w:r>
      <w:proofErr w:type="spellStart"/>
      <w:r w:rsidR="00CA621A" w:rsidRPr="00CA621A">
        <w:rPr>
          <w:rFonts w:cstheme="minorHAnsi"/>
          <w:b/>
          <w:szCs w:val="22"/>
        </w:rPr>
        <w:t>n</w:t>
      </w:r>
      <w:r w:rsidR="007216AC" w:rsidRPr="00CA621A">
        <w:rPr>
          <w:rFonts w:cstheme="minorHAnsi"/>
          <w:b/>
          <w:szCs w:val="22"/>
        </w:rPr>
        <w:t>agovor</w:t>
      </w:r>
      <w:proofErr w:type="spellEnd"/>
      <w:r w:rsidR="007216AC" w:rsidRPr="00CA621A">
        <w:rPr>
          <w:rFonts w:cstheme="minorHAnsi"/>
          <w:b/>
          <w:szCs w:val="22"/>
        </w:rPr>
        <w:t xml:space="preserve"> </w:t>
      </w:r>
      <w:proofErr w:type="spellStart"/>
      <w:r w:rsidR="007216AC" w:rsidRPr="00CA621A">
        <w:rPr>
          <w:rFonts w:cstheme="minorHAnsi"/>
          <w:b/>
          <w:szCs w:val="22"/>
        </w:rPr>
        <w:t>predsednice</w:t>
      </w:r>
      <w:proofErr w:type="spellEnd"/>
      <w:r w:rsidR="007216AC" w:rsidRPr="00CA621A">
        <w:rPr>
          <w:rFonts w:cstheme="minorHAnsi"/>
          <w:b/>
          <w:szCs w:val="22"/>
        </w:rPr>
        <w:t xml:space="preserve"> </w:t>
      </w:r>
      <w:proofErr w:type="spellStart"/>
      <w:r w:rsidR="007216AC" w:rsidRPr="00CA621A">
        <w:rPr>
          <w:rFonts w:cstheme="minorHAnsi"/>
          <w:b/>
          <w:szCs w:val="22"/>
        </w:rPr>
        <w:t>Republike</w:t>
      </w:r>
      <w:proofErr w:type="spellEnd"/>
      <w:r w:rsidR="007216AC" w:rsidRPr="00CA621A">
        <w:rPr>
          <w:rFonts w:cstheme="minorHAnsi"/>
          <w:b/>
          <w:szCs w:val="22"/>
        </w:rPr>
        <w:t xml:space="preserve"> </w:t>
      </w:r>
      <w:proofErr w:type="spellStart"/>
      <w:r w:rsidR="007216AC" w:rsidRPr="00CA621A">
        <w:rPr>
          <w:rFonts w:cstheme="minorHAnsi"/>
          <w:b/>
          <w:szCs w:val="22"/>
        </w:rPr>
        <w:t>Slovenije</w:t>
      </w:r>
      <w:proofErr w:type="spellEnd"/>
      <w:r w:rsidR="007216AC" w:rsidRPr="00CA621A">
        <w:rPr>
          <w:rFonts w:cstheme="minorHAnsi"/>
          <w:b/>
          <w:szCs w:val="22"/>
        </w:rPr>
        <w:t xml:space="preserve"> </w:t>
      </w:r>
      <w:r w:rsidR="007216AC" w:rsidRPr="00CA621A">
        <w:rPr>
          <w:rFonts w:cstheme="minorHAnsi"/>
          <w:b/>
          <w:szCs w:val="22"/>
          <w:lang w:val="fr-FR"/>
        </w:rPr>
        <w:t>Nataše Pirc Musar</w:t>
      </w:r>
    </w:p>
    <w:p w14:paraId="28AEBDB0" w14:textId="4C65546F" w:rsidR="007216AC" w:rsidRPr="00CA621A" w:rsidRDefault="00CA621A" w:rsidP="00CA621A">
      <w:pPr>
        <w:spacing w:line="276" w:lineRule="auto"/>
        <w:jc w:val="center"/>
        <w:rPr>
          <w:rFonts w:cstheme="minorHAnsi"/>
          <w:b/>
          <w:szCs w:val="22"/>
          <w:lang w:val="en-US"/>
        </w:rPr>
      </w:pPr>
      <w:r w:rsidRPr="00CA621A">
        <w:rPr>
          <w:rFonts w:cstheme="minorHAnsi"/>
          <w:b/>
          <w:szCs w:val="22"/>
          <w:lang w:val="fr-FR"/>
        </w:rPr>
        <w:t>na</w:t>
      </w:r>
      <w:r w:rsidR="007216AC" w:rsidRPr="00CA621A">
        <w:rPr>
          <w:rFonts w:cstheme="minorHAnsi"/>
          <w:b/>
          <w:szCs w:val="22"/>
          <w:lang w:val="fr-FR"/>
        </w:rPr>
        <w:t xml:space="preserve"> 4. </w:t>
      </w:r>
      <w:proofErr w:type="spellStart"/>
      <w:r w:rsidR="007216AC" w:rsidRPr="00CA621A">
        <w:rPr>
          <w:rFonts w:cstheme="minorHAnsi"/>
          <w:b/>
          <w:szCs w:val="22"/>
          <w:lang w:val="en-US"/>
        </w:rPr>
        <w:t>Predsedničin</w:t>
      </w:r>
      <w:r w:rsidRPr="00CA621A">
        <w:rPr>
          <w:rFonts w:cstheme="minorHAnsi"/>
          <w:b/>
          <w:szCs w:val="22"/>
          <w:lang w:val="en-US"/>
        </w:rPr>
        <w:t>em</w:t>
      </w:r>
      <w:proofErr w:type="spellEnd"/>
      <w:r w:rsidR="007216AC" w:rsidRPr="00CA621A">
        <w:rPr>
          <w:rFonts w:cstheme="minorHAnsi"/>
          <w:b/>
          <w:szCs w:val="22"/>
          <w:lang w:val="en-US"/>
        </w:rPr>
        <w:t xml:space="preserve"> </w:t>
      </w:r>
      <w:proofErr w:type="spellStart"/>
      <w:r w:rsidR="007216AC" w:rsidRPr="00CA621A">
        <w:rPr>
          <w:rFonts w:cstheme="minorHAnsi"/>
          <w:b/>
          <w:szCs w:val="22"/>
          <w:lang w:val="en-US"/>
        </w:rPr>
        <w:t>forum</w:t>
      </w:r>
      <w:r w:rsidRPr="00CA621A">
        <w:rPr>
          <w:rFonts w:cstheme="minorHAnsi"/>
          <w:b/>
          <w:szCs w:val="22"/>
          <w:lang w:val="en-US"/>
        </w:rPr>
        <w:t>u</w:t>
      </w:r>
      <w:proofErr w:type="spellEnd"/>
    </w:p>
    <w:p w14:paraId="52AFE001" w14:textId="77777777" w:rsidR="007216AC" w:rsidRPr="00CA621A" w:rsidRDefault="007216AC" w:rsidP="00CA621A">
      <w:pPr>
        <w:spacing w:line="276" w:lineRule="auto"/>
        <w:jc w:val="center"/>
        <w:rPr>
          <w:rFonts w:cstheme="minorHAnsi"/>
          <w:b/>
          <w:szCs w:val="22"/>
          <w:lang w:val="en-US"/>
        </w:rPr>
      </w:pPr>
      <w:proofErr w:type="spellStart"/>
      <w:r w:rsidRPr="00CA621A">
        <w:rPr>
          <w:rFonts w:cstheme="minorHAnsi"/>
          <w:b/>
          <w:szCs w:val="22"/>
          <w:lang w:val="en-US"/>
        </w:rPr>
        <w:t>Pravica</w:t>
      </w:r>
      <w:proofErr w:type="spellEnd"/>
      <w:r w:rsidRPr="00CA621A">
        <w:rPr>
          <w:rFonts w:cstheme="minorHAnsi"/>
          <w:b/>
          <w:szCs w:val="22"/>
          <w:lang w:val="en-US"/>
        </w:rPr>
        <w:t xml:space="preserve"> do </w:t>
      </w:r>
      <w:proofErr w:type="spellStart"/>
      <w:r w:rsidRPr="00CA621A">
        <w:rPr>
          <w:rFonts w:cstheme="minorHAnsi"/>
          <w:b/>
          <w:szCs w:val="22"/>
          <w:lang w:val="en-US"/>
        </w:rPr>
        <w:t>zdravega</w:t>
      </w:r>
      <w:proofErr w:type="spellEnd"/>
      <w:r w:rsidRPr="00CA621A">
        <w:rPr>
          <w:rFonts w:cstheme="minorHAnsi"/>
          <w:b/>
          <w:szCs w:val="22"/>
          <w:lang w:val="en-US"/>
        </w:rPr>
        <w:t xml:space="preserve"> in </w:t>
      </w:r>
      <w:proofErr w:type="spellStart"/>
      <w:r w:rsidRPr="00CA621A">
        <w:rPr>
          <w:rFonts w:cstheme="minorHAnsi"/>
          <w:b/>
          <w:szCs w:val="22"/>
          <w:lang w:val="en-US"/>
        </w:rPr>
        <w:t>čistega</w:t>
      </w:r>
      <w:proofErr w:type="spellEnd"/>
      <w:r w:rsidRPr="00CA621A">
        <w:rPr>
          <w:rFonts w:cstheme="minorHAnsi"/>
          <w:b/>
          <w:szCs w:val="22"/>
          <w:lang w:val="en-US"/>
        </w:rPr>
        <w:t xml:space="preserve"> </w:t>
      </w:r>
      <w:proofErr w:type="spellStart"/>
      <w:r w:rsidRPr="00CA621A">
        <w:rPr>
          <w:rFonts w:cstheme="minorHAnsi"/>
          <w:b/>
          <w:szCs w:val="22"/>
          <w:lang w:val="en-US"/>
        </w:rPr>
        <w:t>okolja</w:t>
      </w:r>
      <w:proofErr w:type="spellEnd"/>
    </w:p>
    <w:p w14:paraId="403162C0" w14:textId="77777777" w:rsidR="007216AC" w:rsidRPr="00CA621A" w:rsidRDefault="007216AC" w:rsidP="00CA621A">
      <w:pPr>
        <w:spacing w:line="276" w:lineRule="auto"/>
        <w:jc w:val="both"/>
        <w:rPr>
          <w:rFonts w:cstheme="minorHAnsi"/>
          <w:sz w:val="22"/>
          <w:szCs w:val="22"/>
          <w:lang w:val="en-US"/>
        </w:rPr>
      </w:pPr>
    </w:p>
    <w:p w14:paraId="41A6382A" w14:textId="77777777" w:rsidR="007216AC" w:rsidRPr="00CA621A" w:rsidRDefault="007216AC" w:rsidP="00CA621A">
      <w:pPr>
        <w:pStyle w:val="Default"/>
        <w:spacing w:before="0" w:line="276" w:lineRule="auto"/>
        <w:jc w:val="both"/>
        <w:rPr>
          <w:rFonts w:asciiTheme="minorHAnsi" w:hAnsiTheme="minorHAnsi" w:cstheme="minorHAnsi"/>
          <w:sz w:val="22"/>
          <w:szCs w:val="22"/>
        </w:rPr>
      </w:pPr>
    </w:p>
    <w:p w14:paraId="49E41287" w14:textId="04729510" w:rsidR="00CA621A" w:rsidRDefault="00CA621A" w:rsidP="00CA621A">
      <w:pPr>
        <w:pStyle w:val="Default"/>
        <w:spacing w:before="0" w:line="276" w:lineRule="auto"/>
        <w:jc w:val="center"/>
        <w:rPr>
          <w:rFonts w:asciiTheme="minorHAnsi" w:hAnsiTheme="minorHAnsi" w:cstheme="minorHAnsi"/>
          <w:sz w:val="22"/>
          <w:szCs w:val="22"/>
        </w:rPr>
      </w:pPr>
      <w:r>
        <w:rPr>
          <w:rFonts w:asciiTheme="minorHAnsi" w:hAnsiTheme="minorHAnsi" w:cstheme="minorHAnsi"/>
          <w:sz w:val="22"/>
          <w:szCs w:val="22"/>
        </w:rPr>
        <w:t>Brdo pri Kranju, 30. september 2024</w:t>
      </w:r>
    </w:p>
    <w:p w14:paraId="3ACD47DA" w14:textId="6CACA508" w:rsidR="00CA621A" w:rsidRDefault="00CA621A" w:rsidP="00CA621A">
      <w:pPr>
        <w:pStyle w:val="Default"/>
        <w:spacing w:before="0" w:line="276" w:lineRule="auto"/>
        <w:jc w:val="center"/>
        <w:rPr>
          <w:rFonts w:asciiTheme="minorHAnsi" w:hAnsiTheme="minorHAnsi" w:cstheme="minorHAnsi"/>
          <w:sz w:val="22"/>
          <w:szCs w:val="22"/>
        </w:rPr>
      </w:pPr>
    </w:p>
    <w:p w14:paraId="36441B45" w14:textId="77777777" w:rsidR="00CA621A" w:rsidRDefault="00CA621A" w:rsidP="00CA621A">
      <w:pPr>
        <w:pStyle w:val="Default"/>
        <w:spacing w:before="0" w:line="276" w:lineRule="auto"/>
        <w:jc w:val="center"/>
        <w:rPr>
          <w:rFonts w:asciiTheme="minorHAnsi" w:hAnsiTheme="minorHAnsi" w:cstheme="minorHAnsi"/>
          <w:sz w:val="22"/>
          <w:szCs w:val="22"/>
        </w:rPr>
      </w:pPr>
    </w:p>
    <w:p w14:paraId="6BFED12F" w14:textId="5AE01A48" w:rsidR="00CA621A" w:rsidRPr="00CA621A" w:rsidRDefault="00CA621A" w:rsidP="00CA621A">
      <w:pPr>
        <w:pStyle w:val="Default"/>
        <w:spacing w:before="0" w:line="276" w:lineRule="auto"/>
        <w:jc w:val="right"/>
        <w:rPr>
          <w:rFonts w:asciiTheme="minorHAnsi" w:hAnsiTheme="minorHAnsi" w:cstheme="minorHAnsi"/>
          <w:i/>
          <w:sz w:val="22"/>
          <w:szCs w:val="22"/>
        </w:rPr>
      </w:pPr>
      <w:r w:rsidRPr="00CA621A">
        <w:rPr>
          <w:rFonts w:asciiTheme="minorHAnsi" w:hAnsiTheme="minorHAnsi" w:cstheme="minorHAnsi"/>
          <w:i/>
          <w:sz w:val="22"/>
          <w:szCs w:val="22"/>
        </w:rPr>
        <w:t>Velja govorjena beseda!</w:t>
      </w:r>
    </w:p>
    <w:p w14:paraId="31A03108" w14:textId="77777777" w:rsidR="00216543" w:rsidRPr="00216543" w:rsidRDefault="00216543" w:rsidP="00216543">
      <w:pPr>
        <w:spacing w:line="276" w:lineRule="auto"/>
        <w:ind w:left="360"/>
        <w:jc w:val="center"/>
        <w:rPr>
          <w:rFonts w:eastAsia="Arial Unicode MS" w:cstheme="minorHAnsi"/>
          <w:color w:val="000000"/>
          <w:kern w:val="0"/>
          <w:sz w:val="22"/>
          <w:szCs w:val="22"/>
          <w:lang w:val="en-US" w:eastAsia="sl-SI" w:bidi="ar-SA"/>
        </w:rPr>
      </w:pPr>
    </w:p>
    <w:p w14:paraId="4BD2B5E2" w14:textId="77777777" w:rsidR="00725812" w:rsidRDefault="00725812" w:rsidP="00725812">
      <w:pPr>
        <w:spacing w:line="276" w:lineRule="auto"/>
        <w:jc w:val="both"/>
        <w:rPr>
          <w:rFonts w:eastAsia="Arial Unicode MS" w:cstheme="minorHAnsi"/>
          <w:color w:val="000000"/>
          <w:kern w:val="0"/>
          <w:sz w:val="22"/>
          <w:szCs w:val="22"/>
          <w:lang w:val="sl-SI" w:eastAsia="sl-SI" w:bidi="ar-SA"/>
        </w:rPr>
      </w:pPr>
      <w:bookmarkStart w:id="0" w:name="_GoBack"/>
      <w:bookmarkEnd w:id="0"/>
    </w:p>
    <w:p w14:paraId="20528FE4" w14:textId="2A6B813B"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216543">
        <w:rPr>
          <w:rFonts w:eastAsia="Arial Unicode MS" w:cstheme="minorHAnsi"/>
          <w:color w:val="000000"/>
          <w:kern w:val="0"/>
          <w:sz w:val="22"/>
          <w:szCs w:val="22"/>
          <w:lang w:val="sl-SI" w:eastAsia="sl-SI" w:bidi="ar-SA"/>
        </w:rPr>
        <w:t xml:space="preserve">Spoštovani </w:t>
      </w:r>
      <w:proofErr w:type="spellStart"/>
      <w:r w:rsidRPr="00216543">
        <w:rPr>
          <w:rFonts w:eastAsia="Arial Unicode MS" w:cstheme="minorHAnsi"/>
          <w:color w:val="000000"/>
          <w:kern w:val="0"/>
          <w:sz w:val="22"/>
          <w:szCs w:val="22"/>
          <w:lang w:val="sl-SI" w:eastAsia="sl-SI" w:bidi="ar-SA"/>
        </w:rPr>
        <w:t>panelisti</w:t>
      </w:r>
      <w:proofErr w:type="spellEnd"/>
      <w:r w:rsidRPr="00216543">
        <w:rPr>
          <w:rFonts w:eastAsia="Arial Unicode MS" w:cstheme="minorHAnsi"/>
          <w:color w:val="000000"/>
          <w:kern w:val="0"/>
          <w:sz w:val="22"/>
          <w:szCs w:val="22"/>
          <w:lang w:val="sl-SI" w:eastAsia="sl-SI" w:bidi="ar-SA"/>
        </w:rPr>
        <w:t xml:space="preserve"> in </w:t>
      </w:r>
      <w:r w:rsidRPr="00725812">
        <w:rPr>
          <w:rFonts w:eastAsia="Arial Unicode MS" w:cstheme="minorHAnsi"/>
          <w:color w:val="000000"/>
          <w:kern w:val="0"/>
          <w:sz w:val="22"/>
          <w:szCs w:val="22"/>
          <w:lang w:val="sl-SI" w:eastAsia="sl-SI" w:bidi="ar-SA"/>
        </w:rPr>
        <w:t>udeleženci današnjega foruma</w:t>
      </w:r>
      <w:r w:rsidR="00725812">
        <w:rPr>
          <w:rFonts w:eastAsia="Arial Unicode MS" w:cstheme="minorHAnsi"/>
          <w:color w:val="000000"/>
          <w:kern w:val="0"/>
          <w:sz w:val="22"/>
          <w:szCs w:val="22"/>
          <w:lang w:val="sl-SI" w:eastAsia="sl-SI" w:bidi="ar-SA"/>
        </w:rPr>
        <w:t>,</w:t>
      </w:r>
    </w:p>
    <w:p w14:paraId="77C5B47E"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76AA44B3"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za nami je dan poln navdihujočih razprav. Verjamem, da bo vsak od nas odšel domov z novimi idejami, morda tudi kakšnim novim poznanstvom in okrepljeno zavestjo, da se moramo pogovarjati in sodelovati v iskanju skupnih rešitev iz podnebne krize, ki zadeva nas vse. </w:t>
      </w:r>
    </w:p>
    <w:p w14:paraId="7D1A7BD6"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7C0DC7D6"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Današnji forum je potrdil, da v Sloveniji premoremo izvrstne strokovnjake in znanstvenike, ki nam pomagajo pri iskanju rešitev. Potrdil mi je tudi, da imamo živahno in zavzeto civilno družbo in nevladne organizacije, ki od oblasti upravičeno zahtevajo napredek na podlagi mednarodnih podnebnih in </w:t>
      </w:r>
      <w:proofErr w:type="spellStart"/>
      <w:r w:rsidRPr="00725812">
        <w:rPr>
          <w:rFonts w:eastAsia="Arial Unicode MS" w:cstheme="minorHAnsi"/>
          <w:color w:val="000000"/>
          <w:kern w:val="0"/>
          <w:sz w:val="22"/>
          <w:szCs w:val="22"/>
          <w:lang w:val="sl-SI" w:eastAsia="sl-SI" w:bidi="ar-SA"/>
        </w:rPr>
        <w:t>okoljskih</w:t>
      </w:r>
      <w:proofErr w:type="spellEnd"/>
      <w:r w:rsidRPr="00725812">
        <w:rPr>
          <w:rFonts w:eastAsia="Arial Unicode MS" w:cstheme="minorHAnsi"/>
          <w:color w:val="000000"/>
          <w:kern w:val="0"/>
          <w:sz w:val="22"/>
          <w:szCs w:val="22"/>
          <w:lang w:val="sl-SI" w:eastAsia="sl-SI" w:bidi="ar-SA"/>
        </w:rPr>
        <w:t xml:space="preserve"> dogovorov. </w:t>
      </w:r>
    </w:p>
    <w:p w14:paraId="7E5B2CBD"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0AD05250"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Današnji forum nam je nastavil ogledalo, kje v Sloveniji smo in kje še nismo na poti v </w:t>
      </w:r>
      <w:proofErr w:type="spellStart"/>
      <w:r w:rsidRPr="00725812">
        <w:rPr>
          <w:rFonts w:eastAsia="Arial Unicode MS" w:cstheme="minorHAnsi"/>
          <w:color w:val="000000"/>
          <w:kern w:val="0"/>
          <w:sz w:val="22"/>
          <w:szCs w:val="22"/>
          <w:lang w:val="sl-SI" w:eastAsia="sl-SI" w:bidi="ar-SA"/>
        </w:rPr>
        <w:t>brezogljično</w:t>
      </w:r>
      <w:proofErr w:type="spellEnd"/>
      <w:r w:rsidRPr="00725812">
        <w:rPr>
          <w:rFonts w:eastAsia="Arial Unicode MS" w:cstheme="minorHAnsi"/>
          <w:color w:val="000000"/>
          <w:kern w:val="0"/>
          <w:sz w:val="22"/>
          <w:szCs w:val="22"/>
          <w:lang w:val="sl-SI" w:eastAsia="sl-SI" w:bidi="ar-SA"/>
        </w:rPr>
        <w:t xml:space="preserve"> družbo. Slišali smo za dobre prakse, ki so pripeljale do konkretnih rezultatov, denimo pri razogljičenju stavb, in pomembno prispevajo k manjšanju energetske revščine. Tudi skupnostne sončne elektrarne se zdijo odličen in za Slovenijo zelo primeren način pridobivanja energije. </w:t>
      </w:r>
    </w:p>
    <w:p w14:paraId="74F28014"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1628883D"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Ponekod, kot denimo pri prometu, kjer pridelamo največ izpustov, pa imamo še veliko za postoriti za bolj trajnostno mobilnost. </w:t>
      </w:r>
    </w:p>
    <w:p w14:paraId="2BFF4123"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7A729F4C"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Poleg blaženja podnebnih sprememb bomo morali pošteno zavihati rokave predvsem pri prilagajanju nanje. Glavnina dela nas čaka prav tu. Pri tem si vsi želimo, da bi bilo to prilagajanje čim bolj zeleno in čim manj sivo, kjer bo to le mogoče in vzdržno. </w:t>
      </w:r>
    </w:p>
    <w:p w14:paraId="1A5620AC"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753015E9"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In končno verjamem tudi, da mora Slovenija še naprej dejavno in progresivno prispevati svoj glas v mednarodni skupnosti za uresničevanje in konkretizacijo pravice do zdravega življenjskega okolja tako po svetu kot doma. </w:t>
      </w:r>
    </w:p>
    <w:p w14:paraId="457336ED"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700F0274"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Kako naprej? Na podlagi odličnih prispevkov </w:t>
      </w:r>
      <w:proofErr w:type="spellStart"/>
      <w:r w:rsidRPr="00725812">
        <w:rPr>
          <w:rFonts w:eastAsia="Arial Unicode MS" w:cstheme="minorHAnsi"/>
          <w:color w:val="000000"/>
          <w:kern w:val="0"/>
          <w:sz w:val="22"/>
          <w:szCs w:val="22"/>
          <w:lang w:val="sl-SI" w:eastAsia="sl-SI" w:bidi="ar-SA"/>
        </w:rPr>
        <w:t>panelistov</w:t>
      </w:r>
      <w:proofErr w:type="spellEnd"/>
      <w:r w:rsidRPr="00725812">
        <w:rPr>
          <w:rFonts w:eastAsia="Arial Unicode MS" w:cstheme="minorHAnsi"/>
          <w:color w:val="000000"/>
          <w:kern w:val="0"/>
          <w:sz w:val="22"/>
          <w:szCs w:val="22"/>
          <w:lang w:val="sl-SI" w:eastAsia="sl-SI" w:bidi="ar-SA"/>
        </w:rPr>
        <w:t xml:space="preserve">, današnjih razprav, glasovanj o izzivih in priporočilih ter danes podanih novih predlogov bomo pripravili nabor glavnih ugotovitev in priporočil </w:t>
      </w:r>
      <w:r w:rsidRPr="00725812">
        <w:rPr>
          <w:rFonts w:eastAsia="Arial Unicode MS" w:cstheme="minorHAnsi"/>
          <w:color w:val="000000"/>
          <w:kern w:val="0"/>
          <w:sz w:val="22"/>
          <w:szCs w:val="22"/>
          <w:lang w:val="sl-SI" w:eastAsia="sl-SI" w:bidi="ar-SA"/>
        </w:rPr>
        <w:lastRenderedPageBreak/>
        <w:t>foruma. Prejeli jih boste v kratkem, skupaj z usmeritvami, kako in kdaj se nanje odzvati. Vsakega komentarja bomo seveda veseli.</w:t>
      </w:r>
    </w:p>
    <w:p w14:paraId="0ADE0C9D"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039688E1"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Ugotovitve in priporočila foruma skupaj z vsemi prejetimi pisnimi prispevki v obliki nekakšne »zelene« elektronske knjižice bomo objavili in dali na razpolago vladi, stroki in akademski sferi, političnim skupinam ter širši javnosti na vpogled in za morebitno njihovo nadaljnje delovanje. </w:t>
      </w:r>
    </w:p>
    <w:p w14:paraId="410DC8CD"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48DD28A1"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S tem je uradni del današnjega foruma končan. </w:t>
      </w:r>
    </w:p>
    <w:p w14:paraId="676C7F41"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p>
    <w:p w14:paraId="485AC77D" w14:textId="77777777" w:rsidR="00216543" w:rsidRPr="00725812" w:rsidRDefault="00216543" w:rsidP="00725812">
      <w:pPr>
        <w:spacing w:line="276" w:lineRule="auto"/>
        <w:jc w:val="both"/>
        <w:rPr>
          <w:rFonts w:eastAsia="Arial Unicode MS" w:cstheme="minorHAnsi"/>
          <w:color w:val="000000"/>
          <w:kern w:val="0"/>
          <w:sz w:val="22"/>
          <w:szCs w:val="22"/>
          <w:lang w:val="sl-SI" w:eastAsia="sl-SI" w:bidi="ar-SA"/>
        </w:rPr>
      </w:pPr>
      <w:r w:rsidRPr="00725812">
        <w:rPr>
          <w:rFonts w:eastAsia="Arial Unicode MS" w:cstheme="minorHAnsi"/>
          <w:color w:val="000000"/>
          <w:kern w:val="0"/>
          <w:sz w:val="22"/>
          <w:szCs w:val="22"/>
          <w:lang w:val="sl-SI" w:eastAsia="sl-SI" w:bidi="ar-SA"/>
        </w:rPr>
        <w:t xml:space="preserve">Hvala. </w:t>
      </w:r>
    </w:p>
    <w:p w14:paraId="409B5E26" w14:textId="6AD024F1" w:rsidR="006F4D66" w:rsidRPr="00725812" w:rsidRDefault="006F4D66" w:rsidP="00725812">
      <w:pPr>
        <w:spacing w:line="276" w:lineRule="auto"/>
        <w:jc w:val="both"/>
        <w:rPr>
          <w:rFonts w:eastAsia="Arial Unicode MS" w:cstheme="minorHAnsi"/>
          <w:color w:val="000000"/>
          <w:kern w:val="0"/>
          <w:sz w:val="22"/>
          <w:szCs w:val="22"/>
          <w:lang w:val="sl-SI" w:eastAsia="sl-SI" w:bidi="ar-SA"/>
        </w:rPr>
      </w:pPr>
    </w:p>
    <w:sectPr w:rsidR="006F4D66" w:rsidRPr="0072581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FBD1" w14:textId="77777777" w:rsidR="00453743" w:rsidRDefault="00453743" w:rsidP="009F6FB1">
      <w:r>
        <w:separator/>
      </w:r>
    </w:p>
  </w:endnote>
  <w:endnote w:type="continuationSeparator" w:id="0">
    <w:p w14:paraId="3A784335" w14:textId="77777777" w:rsidR="00453743" w:rsidRDefault="0045374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37C0" w14:textId="77777777" w:rsidR="00453743" w:rsidRDefault="00453743" w:rsidP="009F6FB1">
      <w:r>
        <w:separator/>
      </w:r>
    </w:p>
  </w:footnote>
  <w:footnote w:type="continuationSeparator" w:id="0">
    <w:p w14:paraId="0217783F" w14:textId="77777777" w:rsidR="00453743" w:rsidRDefault="0045374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098A"/>
    <w:rsid w:val="00167A30"/>
    <w:rsid w:val="00170795"/>
    <w:rsid w:val="00174762"/>
    <w:rsid w:val="00181AC7"/>
    <w:rsid w:val="00195134"/>
    <w:rsid w:val="001C4532"/>
    <w:rsid w:val="001C598D"/>
    <w:rsid w:val="001E7600"/>
    <w:rsid w:val="0020104E"/>
    <w:rsid w:val="002033C3"/>
    <w:rsid w:val="00206536"/>
    <w:rsid w:val="002107A6"/>
    <w:rsid w:val="00210A39"/>
    <w:rsid w:val="00216543"/>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1203"/>
    <w:rsid w:val="004007FE"/>
    <w:rsid w:val="00401FE6"/>
    <w:rsid w:val="0042102E"/>
    <w:rsid w:val="0043311E"/>
    <w:rsid w:val="00452DBE"/>
    <w:rsid w:val="00453743"/>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B3CD0"/>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216AC"/>
    <w:rsid w:val="00725812"/>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D600D"/>
    <w:rsid w:val="008E0963"/>
    <w:rsid w:val="009072F9"/>
    <w:rsid w:val="00911007"/>
    <w:rsid w:val="00915C14"/>
    <w:rsid w:val="00915FE0"/>
    <w:rsid w:val="0092402F"/>
    <w:rsid w:val="00930F4D"/>
    <w:rsid w:val="00935825"/>
    <w:rsid w:val="00937A06"/>
    <w:rsid w:val="00951ED4"/>
    <w:rsid w:val="00966E6D"/>
    <w:rsid w:val="0097716E"/>
    <w:rsid w:val="00977717"/>
    <w:rsid w:val="00995BC7"/>
    <w:rsid w:val="00997A2D"/>
    <w:rsid w:val="009A301F"/>
    <w:rsid w:val="009A4437"/>
    <w:rsid w:val="009A5E58"/>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B041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A621A"/>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46A"/>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12B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AC"/>
    <w:pPr>
      <w:spacing w:before="160" w:line="288" w:lineRule="auto"/>
    </w:pPr>
    <w:rPr>
      <w:rFonts w:ascii="Helvetica Neue" w:eastAsia="Arial Unicode MS" w:hAnsi="Helvetica Neue" w:cs="Arial Unicode MS"/>
      <w:color w:val="000000"/>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56E0CE-C98B-4390-B251-8EAAB1CD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2023-08-16T11:16:00Z</cp:lastPrinted>
  <dcterms:created xsi:type="dcterms:W3CDTF">2024-09-30T08:04:00Z</dcterms:created>
  <dcterms:modified xsi:type="dcterms:W3CDTF">2024-09-30T08:06:00Z</dcterms:modified>
</cp:coreProperties>
</file>