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5D9091A5" w:rsidR="00F6486E" w:rsidRDefault="00AE1B03" w:rsidP="008732B6">
      <w:pPr>
        <w:spacing w:line="276" w:lineRule="auto"/>
        <w:ind w:left="360"/>
        <w:jc w:val="center"/>
        <w:rPr>
          <w:rFonts w:ascii="Arial" w:hAnsi="Arial" w:cs="Arial"/>
          <w:b/>
          <w:lang w:val="sl-SI"/>
        </w:rPr>
      </w:pPr>
      <w:r>
        <w:rPr>
          <w:rFonts w:ascii="Arial" w:hAnsi="Arial" w:cs="Arial"/>
          <w:b/>
          <w:lang w:val="sl-SI"/>
        </w:rPr>
        <w:t>Poslanica</w:t>
      </w:r>
      <w:r w:rsidR="00F6486E">
        <w:rPr>
          <w:rFonts w:ascii="Arial" w:hAnsi="Arial" w:cs="Arial"/>
          <w:b/>
          <w:lang w:val="sl-SI"/>
        </w:rPr>
        <w:t xml:space="preserve"> predsednice Republike Slovenije Nataše Pirc Musar</w:t>
      </w:r>
    </w:p>
    <w:p w14:paraId="1DA7B05B" w14:textId="14F71242" w:rsidR="008E77D3" w:rsidRDefault="008E77D3" w:rsidP="00AE1B03">
      <w:pPr>
        <w:spacing w:line="276" w:lineRule="auto"/>
        <w:ind w:left="360"/>
        <w:jc w:val="center"/>
        <w:rPr>
          <w:rFonts w:ascii="Arial" w:hAnsi="Arial" w:cs="Arial"/>
          <w:b/>
          <w:lang w:val="sl-SI"/>
        </w:rPr>
      </w:pPr>
      <w:r>
        <w:rPr>
          <w:rFonts w:ascii="Arial" w:hAnsi="Arial" w:cs="Arial"/>
          <w:b/>
          <w:lang w:val="sl-SI"/>
        </w:rPr>
        <w:t xml:space="preserve">ob </w:t>
      </w:r>
      <w:r w:rsidR="00AE1B03">
        <w:rPr>
          <w:rFonts w:ascii="Arial" w:hAnsi="Arial" w:cs="Arial"/>
          <w:b/>
          <w:lang w:val="sl-SI"/>
        </w:rPr>
        <w:t>državnem prazniku, dnevu Rudolfa Maistra</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46699445" w:rsidR="006F4D66" w:rsidRPr="00342179" w:rsidRDefault="00AE1B03" w:rsidP="006F4D66">
      <w:pPr>
        <w:spacing w:line="276" w:lineRule="auto"/>
        <w:jc w:val="center"/>
        <w:rPr>
          <w:rFonts w:ascii="Arial" w:hAnsi="Arial" w:cs="Arial"/>
          <w:lang w:val="sl-SI"/>
        </w:rPr>
      </w:pPr>
      <w:r>
        <w:rPr>
          <w:rFonts w:ascii="Arial" w:hAnsi="Arial" w:cs="Arial"/>
          <w:lang w:val="sl-SI"/>
        </w:rPr>
        <w:t>Predsedniška palača, 23</w:t>
      </w:r>
      <w:r w:rsidR="00342179" w:rsidRPr="00342179">
        <w:rPr>
          <w:rFonts w:ascii="Arial" w:hAnsi="Arial" w:cs="Arial"/>
          <w:lang w:val="sl-SI"/>
        </w:rPr>
        <w:t xml:space="preserve">. </w:t>
      </w:r>
      <w:r w:rsidR="008E77D3">
        <w:rPr>
          <w:rFonts w:ascii="Arial" w:hAnsi="Arial" w:cs="Arial"/>
          <w:lang w:val="sl-SI"/>
        </w:rPr>
        <w:t>n</w:t>
      </w:r>
      <w:r w:rsidR="00D02477">
        <w:rPr>
          <w:rFonts w:ascii="Arial" w:hAnsi="Arial" w:cs="Arial"/>
          <w:lang w:val="sl-SI"/>
        </w:rPr>
        <w:t>o</w:t>
      </w:r>
      <w:r w:rsidR="008E77D3">
        <w:rPr>
          <w:rFonts w:ascii="Arial" w:hAnsi="Arial" w:cs="Arial"/>
          <w:lang w:val="sl-SI"/>
        </w:rPr>
        <w:t>vem</w:t>
      </w:r>
      <w:r w:rsidR="00D02477">
        <w:rPr>
          <w:rFonts w:ascii="Arial" w:hAnsi="Arial" w:cs="Arial"/>
          <w:lang w:val="sl-SI"/>
        </w:rPr>
        <w:t>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135EC799" w14:textId="70440B33" w:rsidR="00AE1B03" w:rsidRPr="00AE1B03" w:rsidRDefault="00AE1B03" w:rsidP="00AE1B03">
      <w:pPr>
        <w:spacing w:line="276" w:lineRule="auto"/>
        <w:jc w:val="both"/>
        <w:rPr>
          <w:rFonts w:ascii="Arial" w:hAnsi="Arial" w:cs="Arial"/>
          <w:lang w:val="sl-SI"/>
        </w:rPr>
      </w:pPr>
      <w:r w:rsidRPr="00AE1B03">
        <w:rPr>
          <w:rFonts w:ascii="Arial" w:hAnsi="Arial" w:cs="Arial"/>
          <w:lang w:val="sl-SI"/>
        </w:rPr>
        <w:t>V noči z 22. na 23. november 1918 je general Rudolf Maister s svojimi vojaki razorožil pripadnike nemške zelene g</w:t>
      </w:r>
      <w:r w:rsidRPr="00AE1B03">
        <w:rPr>
          <w:rFonts w:ascii="Arial" w:hAnsi="Arial" w:cs="Arial"/>
          <w:lang w:val="sl-SI"/>
        </w:rPr>
        <w:t xml:space="preserve">arde in jih izgnal iz Maribora. </w:t>
      </w:r>
      <w:r w:rsidRPr="00AE1B03">
        <w:rPr>
          <w:rFonts w:ascii="Arial" w:hAnsi="Arial" w:cs="Arial"/>
          <w:lang w:val="sl-SI"/>
        </w:rPr>
        <w:t>To pogumno dejanje je pomembno vplivalo na tok zgodovine našega naroda v 20. stoletju, zato sem hvaležna Zvezi društev general Maister, da med ljudmi povsod po Sloveniji ohranja spoštljiv spomin na generala Maistra in njegove borce.</w:t>
      </w:r>
    </w:p>
    <w:p w14:paraId="6B4C89D0" w14:textId="77777777" w:rsidR="00AE1B03" w:rsidRPr="00AE1B03" w:rsidRDefault="00AE1B03" w:rsidP="00AE1B03">
      <w:pPr>
        <w:spacing w:line="276" w:lineRule="auto"/>
        <w:jc w:val="both"/>
        <w:rPr>
          <w:rFonts w:ascii="Arial" w:hAnsi="Arial" w:cs="Arial"/>
          <w:lang w:val="sl-SI"/>
        </w:rPr>
      </w:pPr>
    </w:p>
    <w:p w14:paraId="724FE3CD" w14:textId="177AFAE5" w:rsidR="00AE1B03" w:rsidRPr="00AE1B03" w:rsidRDefault="00AE1B03" w:rsidP="00AE1B03">
      <w:pPr>
        <w:spacing w:line="276" w:lineRule="auto"/>
        <w:jc w:val="both"/>
        <w:rPr>
          <w:rFonts w:ascii="Arial" w:hAnsi="Arial" w:cs="Arial"/>
          <w:lang w:val="sl-SI"/>
        </w:rPr>
      </w:pPr>
      <w:r w:rsidRPr="00AE1B03">
        <w:rPr>
          <w:rFonts w:ascii="Arial" w:hAnsi="Arial" w:cs="Arial"/>
          <w:lang w:val="sl-SI"/>
        </w:rPr>
        <w:t>Sinoči, natanko 105 let potem, smo se jim poklonili v Mariboru na državni proslavi. Bila je uvod v praznično Maistrovo leto 2024, v katerem bomo obeležili 150-letnico njegovega rojstv</w:t>
      </w:r>
      <w:r w:rsidRPr="00AE1B03">
        <w:rPr>
          <w:rFonts w:ascii="Arial" w:hAnsi="Arial" w:cs="Arial"/>
          <w:lang w:val="sl-SI"/>
        </w:rPr>
        <w:t xml:space="preserve">a in 90-letnico njegove smrti. </w:t>
      </w:r>
      <w:r w:rsidRPr="00AE1B03">
        <w:rPr>
          <w:rFonts w:ascii="Arial" w:hAnsi="Arial" w:cs="Arial"/>
          <w:lang w:val="sl-SI"/>
        </w:rPr>
        <w:t>Celoletna obeležitev bo priložnost, da skupaj počastimo njegovo voditeljstvo in dediščino, ki je polna ljubezni do domovine in umetniškega izraza, zaznamovanega z mečem in peresom.</w:t>
      </w:r>
    </w:p>
    <w:p w14:paraId="0C057B80" w14:textId="77777777" w:rsidR="00AE1B03" w:rsidRPr="00AE1B03" w:rsidRDefault="00AE1B03" w:rsidP="00AE1B03">
      <w:pPr>
        <w:spacing w:line="276" w:lineRule="auto"/>
        <w:jc w:val="both"/>
        <w:rPr>
          <w:rFonts w:ascii="Arial" w:hAnsi="Arial" w:cs="Arial"/>
          <w:lang w:val="sl-SI"/>
        </w:rPr>
      </w:pPr>
    </w:p>
    <w:p w14:paraId="495F9014" w14:textId="77777777" w:rsidR="00AE1B03" w:rsidRPr="00AE1B03" w:rsidRDefault="00AE1B03" w:rsidP="00AE1B03">
      <w:pPr>
        <w:spacing w:line="276" w:lineRule="auto"/>
        <w:jc w:val="both"/>
        <w:rPr>
          <w:rFonts w:ascii="Arial" w:hAnsi="Arial" w:cs="Arial"/>
          <w:lang w:val="sl-SI"/>
        </w:rPr>
      </w:pPr>
      <w:r w:rsidRPr="00AE1B03">
        <w:rPr>
          <w:rFonts w:ascii="Arial" w:hAnsi="Arial" w:cs="Arial"/>
          <w:lang w:val="sl-SI"/>
        </w:rPr>
        <w:t>General Maister  je vedel, za kaj se je boril: za svobodo in mir, za slovenstvo.</w:t>
      </w:r>
    </w:p>
    <w:p w14:paraId="63F7DE28" w14:textId="77777777" w:rsidR="00AE1B03" w:rsidRPr="00AE1B03" w:rsidRDefault="00AE1B03" w:rsidP="00AE1B03">
      <w:pPr>
        <w:spacing w:line="276" w:lineRule="auto"/>
        <w:jc w:val="both"/>
        <w:rPr>
          <w:rFonts w:ascii="Arial" w:hAnsi="Arial" w:cs="Arial"/>
          <w:lang w:val="sl-SI"/>
        </w:rPr>
      </w:pPr>
    </w:p>
    <w:p w14:paraId="7CC89E1F" w14:textId="77777777" w:rsidR="00AE1B03" w:rsidRPr="00AE1B03" w:rsidRDefault="00AE1B03" w:rsidP="00AE1B03">
      <w:pPr>
        <w:spacing w:line="276" w:lineRule="auto"/>
        <w:jc w:val="both"/>
        <w:rPr>
          <w:rFonts w:ascii="Arial" w:hAnsi="Arial" w:cs="Arial"/>
          <w:i/>
          <w:lang w:val="sl-SI"/>
        </w:rPr>
      </w:pPr>
      <w:r w:rsidRPr="00AE1B03">
        <w:rPr>
          <w:rFonts w:ascii="Arial" w:hAnsi="Arial" w:cs="Arial"/>
          <w:lang w:val="sl-SI"/>
        </w:rPr>
        <w:t>Ko prebiram njegove pesmi, čutim, da je njegovo pero nosilo breme mečev, ki so po Evropi sejali smrt. Ob vsem dogajanju po svetu, v Ukrajini in na Bližnjem vzhodu, mi globoko v srce zarežejo verzi iz njegove pesmi </w:t>
      </w:r>
      <w:r w:rsidRPr="00AE1B03">
        <w:rPr>
          <w:rFonts w:ascii="Arial" w:hAnsi="Arial" w:cs="Arial"/>
          <w:i/>
          <w:lang w:val="sl-SI"/>
        </w:rPr>
        <w:t>Mati.</w:t>
      </w:r>
    </w:p>
    <w:p w14:paraId="06B40B78" w14:textId="77777777" w:rsidR="00AE1B03" w:rsidRPr="00AE1B03" w:rsidRDefault="00AE1B03" w:rsidP="00AE1B03">
      <w:pPr>
        <w:spacing w:line="276" w:lineRule="auto"/>
        <w:jc w:val="both"/>
        <w:rPr>
          <w:rFonts w:ascii="Arial" w:hAnsi="Arial" w:cs="Arial"/>
          <w:i/>
          <w:lang w:val="sl-SI"/>
        </w:rPr>
      </w:pPr>
    </w:p>
    <w:p w14:paraId="44289F02"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Pa pogleda stara majka sina, </w:t>
      </w:r>
    </w:p>
    <w:p w14:paraId="6568F434"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briše sive si z obraza lase </w:t>
      </w:r>
    </w:p>
    <w:p w14:paraId="066D5EFD"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in besedi Marku, pa mu pravi: </w:t>
      </w:r>
    </w:p>
    <w:p w14:paraId="2CE1B932"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»Kako bi te, Marko, blagrovala </w:t>
      </w:r>
    </w:p>
    <w:p w14:paraId="6A8A9039"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in slavila tvoje slavne čine? </w:t>
      </w:r>
    </w:p>
    <w:p w14:paraId="60CBCB79"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Sto leži na polju buzdovanov, </w:t>
      </w:r>
    </w:p>
    <w:p w14:paraId="0549C8F6"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sto leži na polju sinov tujih.</w:t>
      </w:r>
    </w:p>
    <w:p w14:paraId="7AAF3D56" w14:textId="77777777" w:rsidR="00AE1B03" w:rsidRPr="00AE1B03" w:rsidRDefault="00AE1B03" w:rsidP="00AE1B03">
      <w:pPr>
        <w:spacing w:line="276" w:lineRule="auto"/>
        <w:jc w:val="both"/>
        <w:rPr>
          <w:rFonts w:ascii="Arial" w:hAnsi="Arial" w:cs="Arial"/>
          <w:i/>
          <w:lang w:val="sl-SI"/>
        </w:rPr>
      </w:pPr>
    </w:p>
    <w:p w14:paraId="2FD10062"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Sto za njimi plače bednih mater, </w:t>
      </w:r>
    </w:p>
    <w:p w14:paraId="00087810"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sto bo mater óči izplakalo. </w:t>
      </w:r>
    </w:p>
    <w:p w14:paraId="5FF2A3B9"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Kako bi te torej blagrovala </w:t>
      </w:r>
    </w:p>
    <w:p w14:paraId="7A7FECF6"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in slavila tvoje slavne čine?«</w:t>
      </w:r>
    </w:p>
    <w:p w14:paraId="3712A2DC" w14:textId="77777777" w:rsidR="00AE1B03" w:rsidRDefault="00AE1B03" w:rsidP="00AE1B03">
      <w:pPr>
        <w:spacing w:line="276" w:lineRule="auto"/>
        <w:jc w:val="both"/>
        <w:rPr>
          <w:rFonts w:ascii="Arial" w:hAnsi="Arial" w:cs="Arial"/>
          <w:i/>
          <w:lang w:val="sl-SI"/>
        </w:rPr>
      </w:pPr>
    </w:p>
    <w:p w14:paraId="18B29168"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Pravi mati in obraz zakrije, </w:t>
      </w:r>
    </w:p>
    <w:p w14:paraId="1580F5F6" w14:textId="77777777" w:rsidR="00AE1B03" w:rsidRPr="00AE1B03" w:rsidRDefault="00AE1B03" w:rsidP="00AE1B03">
      <w:pPr>
        <w:spacing w:line="276" w:lineRule="auto"/>
        <w:jc w:val="both"/>
        <w:rPr>
          <w:rFonts w:ascii="Arial" w:hAnsi="Arial" w:cs="Arial"/>
          <w:i/>
          <w:lang w:val="sl-SI"/>
        </w:rPr>
      </w:pPr>
      <w:r w:rsidRPr="00AE1B03">
        <w:rPr>
          <w:rFonts w:ascii="Arial" w:hAnsi="Arial" w:cs="Arial"/>
          <w:i/>
          <w:lang w:val="sl-SI"/>
        </w:rPr>
        <w:t>solze bridke ji rosé po licih.</w:t>
      </w:r>
    </w:p>
    <w:p w14:paraId="0F68942B" w14:textId="77777777" w:rsidR="00AE1B03" w:rsidRPr="00AE1B03" w:rsidRDefault="00AE1B03" w:rsidP="00AE1B03">
      <w:pPr>
        <w:spacing w:line="276" w:lineRule="auto"/>
        <w:jc w:val="both"/>
        <w:rPr>
          <w:rFonts w:ascii="Arial" w:hAnsi="Arial" w:cs="Arial"/>
          <w:i/>
          <w:lang w:val="sl-SI"/>
        </w:rPr>
      </w:pPr>
    </w:p>
    <w:p w14:paraId="3A08F922" w14:textId="77777777" w:rsidR="00AE1B03" w:rsidRPr="00AE1B03" w:rsidRDefault="00AE1B03" w:rsidP="00AE1B03">
      <w:pPr>
        <w:spacing w:line="276" w:lineRule="auto"/>
        <w:jc w:val="both"/>
        <w:rPr>
          <w:rFonts w:ascii="Arial" w:hAnsi="Arial" w:cs="Arial"/>
          <w:lang w:val="sl-SI"/>
        </w:rPr>
      </w:pPr>
      <w:r w:rsidRPr="00AE1B03">
        <w:rPr>
          <w:rFonts w:ascii="Arial" w:hAnsi="Arial" w:cs="Arial"/>
          <w:lang w:val="sl-SI"/>
        </w:rPr>
        <w:t>Srčno si želim, da bi materam in očetom povsod po svetu prihranili bridke solze izgube, otrokom pa negotovo prihodnost. Da bi njihova peresa zanosno vodili optimizem in načrti za prihodnost, ne pa bremena napak, ki jih ponavljamo iz generacije v generacijo. To si naši otroci zaslužijo.</w:t>
      </w:r>
    </w:p>
    <w:p w14:paraId="106E8B1C" w14:textId="77777777" w:rsidR="00AE1B03" w:rsidRPr="00AE1B03" w:rsidRDefault="00AE1B03" w:rsidP="00AE1B03">
      <w:pPr>
        <w:spacing w:line="276" w:lineRule="auto"/>
        <w:jc w:val="both"/>
        <w:rPr>
          <w:rFonts w:ascii="Arial" w:hAnsi="Arial" w:cs="Arial"/>
          <w:lang w:val="sl-SI"/>
        </w:rPr>
      </w:pPr>
    </w:p>
    <w:p w14:paraId="3FCE72DA" w14:textId="7BDB5C7A" w:rsidR="00DE6FF2" w:rsidRDefault="00AE1B03" w:rsidP="00AE1B03">
      <w:pPr>
        <w:spacing w:line="276" w:lineRule="auto"/>
        <w:jc w:val="both"/>
        <w:rPr>
          <w:rFonts w:ascii="Arial" w:hAnsi="Arial" w:cs="Arial"/>
          <w:lang w:val="sl-SI"/>
        </w:rPr>
      </w:pPr>
      <w:r w:rsidRPr="00AE1B03">
        <w:rPr>
          <w:rFonts w:ascii="Arial" w:hAnsi="Arial" w:cs="Arial"/>
          <w:lang w:val="sl-SI"/>
        </w:rPr>
        <w:t>Iskrene čestitke ob državnem prazniku, dnevu Rudolfa Maistra. Želim vam, da ga praznujete s ponosom in hvaležnostjo.</w:t>
      </w:r>
    </w:p>
    <w:p w14:paraId="2C63FE64" w14:textId="77777777" w:rsidR="00BD069F" w:rsidRDefault="00BD069F" w:rsidP="00AE1B03">
      <w:pPr>
        <w:spacing w:line="276" w:lineRule="auto"/>
        <w:jc w:val="both"/>
        <w:rPr>
          <w:rFonts w:ascii="Arial" w:hAnsi="Arial" w:cs="Arial"/>
          <w:lang w:val="sl-SI"/>
        </w:rPr>
      </w:pPr>
    </w:p>
    <w:p w14:paraId="13231ABF" w14:textId="77777777" w:rsidR="00BD069F" w:rsidRDefault="00BD069F" w:rsidP="00AE1B03">
      <w:pPr>
        <w:spacing w:line="276" w:lineRule="auto"/>
        <w:jc w:val="both"/>
        <w:rPr>
          <w:rFonts w:ascii="Arial" w:hAnsi="Arial" w:cs="Arial"/>
          <w:lang w:val="sl-SI"/>
        </w:rPr>
      </w:pPr>
    </w:p>
    <w:p w14:paraId="44C5D1C0" w14:textId="2B253C99" w:rsidR="00BD069F" w:rsidRPr="00AE1B03" w:rsidRDefault="00BD069F" w:rsidP="00BD069F">
      <w:pPr>
        <w:spacing w:line="276" w:lineRule="auto"/>
        <w:ind w:left="5760" w:firstLine="720"/>
        <w:jc w:val="both"/>
        <w:rPr>
          <w:rFonts w:ascii="Arial" w:hAnsi="Arial"/>
          <w:lang w:val="sl-SI"/>
        </w:rPr>
      </w:pPr>
      <w:bookmarkStart w:id="0" w:name="_GoBack"/>
      <w:bookmarkEnd w:id="0"/>
      <w:r>
        <w:rPr>
          <w:rFonts w:ascii="Arial" w:hAnsi="Arial" w:cs="Arial"/>
          <w:lang w:val="sl-SI"/>
        </w:rPr>
        <w:t>Nataša Pirc Musar</w:t>
      </w:r>
    </w:p>
    <w:sectPr w:rsidR="00BD069F" w:rsidRPr="00AE1B0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1B03"/>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069F"/>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B45138-7CB1-4020-88F7-8B47F6A2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307</Words>
  <Characters>1750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46</cp:revision>
  <cp:lastPrinted>2023-11-23T08:42:00Z</cp:lastPrinted>
  <dcterms:created xsi:type="dcterms:W3CDTF">2023-09-13T13:07:00Z</dcterms:created>
  <dcterms:modified xsi:type="dcterms:W3CDTF">2023-11-23T08:42:00Z</dcterms:modified>
</cp:coreProperties>
</file>