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C91B7D" w:rsidRDefault="00A144F1" w:rsidP="00C91B7D">
      <w:pPr>
        <w:spacing w:line="276" w:lineRule="auto"/>
        <w:rPr>
          <w:rFonts w:cstheme="minorHAnsi"/>
          <w:sz w:val="22"/>
          <w:szCs w:val="22"/>
          <w:lang w:val="sl-SI"/>
        </w:rPr>
      </w:pPr>
      <w:bookmarkStart w:id="0" w:name="_GoBack"/>
      <w:bookmarkEnd w:id="0"/>
    </w:p>
    <w:p w14:paraId="67A9576A" w14:textId="77777777" w:rsidR="00BF6BE3" w:rsidRPr="00C91B7D" w:rsidRDefault="00BF6BE3" w:rsidP="00C91B7D">
      <w:pPr>
        <w:spacing w:line="276" w:lineRule="auto"/>
        <w:rPr>
          <w:rFonts w:cstheme="minorHAnsi"/>
          <w:sz w:val="22"/>
          <w:szCs w:val="22"/>
          <w:lang w:val="sl-SI"/>
        </w:rPr>
      </w:pPr>
    </w:p>
    <w:p w14:paraId="19E1F846" w14:textId="77777777" w:rsidR="00917400" w:rsidRPr="00C91B7D" w:rsidRDefault="00917400" w:rsidP="00C91B7D">
      <w:pPr>
        <w:pStyle w:val="Naslov"/>
        <w:spacing w:line="276" w:lineRule="auto"/>
        <w:jc w:val="center"/>
        <w:rPr>
          <w:rFonts w:asciiTheme="minorHAnsi" w:hAnsiTheme="minorHAnsi" w:cstheme="minorHAnsi"/>
          <w:i/>
          <w:iCs/>
          <w:sz w:val="22"/>
          <w:szCs w:val="22"/>
          <w:lang w:val="sl"/>
        </w:rPr>
      </w:pPr>
    </w:p>
    <w:p w14:paraId="4FE2D89F" w14:textId="77777777" w:rsidR="00C91B7D" w:rsidRPr="00C91B7D" w:rsidRDefault="00C91B7D" w:rsidP="00C91B7D">
      <w:pPr>
        <w:pStyle w:val="Naslov"/>
        <w:spacing w:line="276" w:lineRule="auto"/>
        <w:jc w:val="center"/>
        <w:rPr>
          <w:rFonts w:asciiTheme="minorHAnsi" w:hAnsiTheme="minorHAnsi" w:cstheme="minorHAnsi"/>
          <w:b/>
          <w:sz w:val="22"/>
          <w:szCs w:val="22"/>
        </w:rPr>
      </w:pPr>
      <w:proofErr w:type="spellStart"/>
      <w:r w:rsidRPr="00C91B7D">
        <w:rPr>
          <w:rFonts w:asciiTheme="minorHAnsi" w:hAnsiTheme="minorHAnsi" w:cstheme="minorHAnsi"/>
          <w:b/>
          <w:sz w:val="22"/>
          <w:szCs w:val="22"/>
        </w:rPr>
        <w:t>The</w:t>
      </w:r>
      <w:proofErr w:type="spellEnd"/>
      <w:r w:rsidRPr="00C91B7D">
        <w:rPr>
          <w:rFonts w:asciiTheme="minorHAnsi" w:hAnsiTheme="minorHAnsi" w:cstheme="minorHAnsi"/>
          <w:b/>
          <w:sz w:val="22"/>
          <w:szCs w:val="22"/>
        </w:rPr>
        <w:t xml:space="preserve"> 5th UN </w:t>
      </w:r>
      <w:proofErr w:type="spellStart"/>
      <w:r w:rsidRPr="00C91B7D">
        <w:rPr>
          <w:rFonts w:asciiTheme="minorHAnsi" w:hAnsiTheme="minorHAnsi" w:cstheme="minorHAnsi"/>
          <w:b/>
          <w:sz w:val="22"/>
          <w:szCs w:val="22"/>
        </w:rPr>
        <w:t>Conference</w:t>
      </w:r>
      <w:proofErr w:type="spellEnd"/>
      <w:r w:rsidRPr="00C91B7D">
        <w:rPr>
          <w:rFonts w:asciiTheme="minorHAnsi" w:hAnsiTheme="minorHAnsi" w:cstheme="minorHAnsi"/>
          <w:b/>
          <w:sz w:val="22"/>
          <w:szCs w:val="22"/>
        </w:rPr>
        <w:t xml:space="preserve"> on </w:t>
      </w:r>
      <w:proofErr w:type="spellStart"/>
      <w:r w:rsidRPr="00C91B7D">
        <w:rPr>
          <w:rFonts w:asciiTheme="minorHAnsi" w:hAnsiTheme="minorHAnsi" w:cstheme="minorHAnsi"/>
          <w:b/>
          <w:sz w:val="22"/>
          <w:szCs w:val="22"/>
        </w:rPr>
        <w:t>the</w:t>
      </w:r>
      <w:proofErr w:type="spellEnd"/>
      <w:r w:rsidRPr="00C91B7D">
        <w:rPr>
          <w:rFonts w:asciiTheme="minorHAnsi" w:hAnsiTheme="minorHAnsi" w:cstheme="minorHAnsi"/>
          <w:b/>
          <w:sz w:val="22"/>
          <w:szCs w:val="22"/>
        </w:rPr>
        <w:t xml:space="preserve"> </w:t>
      </w:r>
      <w:proofErr w:type="spellStart"/>
      <w:r w:rsidRPr="00C91B7D">
        <w:rPr>
          <w:rFonts w:asciiTheme="minorHAnsi" w:hAnsiTheme="minorHAnsi" w:cstheme="minorHAnsi"/>
          <w:b/>
          <w:sz w:val="22"/>
          <w:szCs w:val="22"/>
        </w:rPr>
        <w:t>Least</w:t>
      </w:r>
      <w:proofErr w:type="spellEnd"/>
      <w:r w:rsidRPr="00C91B7D">
        <w:rPr>
          <w:rFonts w:asciiTheme="minorHAnsi" w:hAnsiTheme="minorHAnsi" w:cstheme="minorHAnsi"/>
          <w:b/>
          <w:sz w:val="22"/>
          <w:szCs w:val="22"/>
        </w:rPr>
        <w:t xml:space="preserve"> </w:t>
      </w:r>
      <w:proofErr w:type="spellStart"/>
      <w:r w:rsidRPr="00C91B7D">
        <w:rPr>
          <w:rFonts w:asciiTheme="minorHAnsi" w:hAnsiTheme="minorHAnsi" w:cstheme="minorHAnsi"/>
          <w:b/>
          <w:sz w:val="22"/>
          <w:szCs w:val="22"/>
        </w:rPr>
        <w:t>Developed</w:t>
      </w:r>
      <w:proofErr w:type="spellEnd"/>
      <w:r w:rsidRPr="00C91B7D">
        <w:rPr>
          <w:rFonts w:asciiTheme="minorHAnsi" w:hAnsiTheme="minorHAnsi" w:cstheme="minorHAnsi"/>
          <w:b/>
          <w:sz w:val="22"/>
          <w:szCs w:val="22"/>
        </w:rPr>
        <w:t xml:space="preserve"> </w:t>
      </w:r>
      <w:proofErr w:type="spellStart"/>
      <w:r w:rsidRPr="00C91B7D">
        <w:rPr>
          <w:rFonts w:asciiTheme="minorHAnsi" w:hAnsiTheme="minorHAnsi" w:cstheme="minorHAnsi"/>
          <w:b/>
          <w:sz w:val="22"/>
          <w:szCs w:val="22"/>
        </w:rPr>
        <w:t>Countries</w:t>
      </w:r>
      <w:proofErr w:type="spellEnd"/>
    </w:p>
    <w:p w14:paraId="4C9D33B0" w14:textId="77777777" w:rsidR="00C91B7D" w:rsidRPr="00C91B7D" w:rsidRDefault="00C91B7D" w:rsidP="00C91B7D">
      <w:pPr>
        <w:pStyle w:val="Naslov"/>
        <w:spacing w:line="276" w:lineRule="auto"/>
        <w:jc w:val="center"/>
        <w:rPr>
          <w:rFonts w:asciiTheme="minorHAnsi" w:hAnsiTheme="minorHAnsi" w:cstheme="minorHAnsi"/>
          <w:b/>
          <w:sz w:val="22"/>
          <w:szCs w:val="22"/>
        </w:rPr>
      </w:pPr>
    </w:p>
    <w:p w14:paraId="45D4BE4E" w14:textId="56D8261B" w:rsidR="00C91B7D" w:rsidRPr="00C91B7D" w:rsidRDefault="00C91B7D" w:rsidP="00C91B7D">
      <w:pPr>
        <w:pStyle w:val="Naslov"/>
        <w:spacing w:line="276" w:lineRule="auto"/>
        <w:jc w:val="center"/>
        <w:rPr>
          <w:rFonts w:asciiTheme="minorHAnsi" w:hAnsiTheme="minorHAnsi" w:cstheme="minorHAnsi"/>
          <w:b/>
          <w:i/>
          <w:sz w:val="22"/>
          <w:szCs w:val="22"/>
        </w:rPr>
      </w:pPr>
      <w:proofErr w:type="spellStart"/>
      <w:r w:rsidRPr="00C91B7D">
        <w:rPr>
          <w:rFonts w:asciiTheme="minorHAnsi" w:hAnsiTheme="minorHAnsi" w:cstheme="minorHAnsi"/>
          <w:b/>
          <w:i/>
          <w:sz w:val="22"/>
          <w:szCs w:val="22"/>
        </w:rPr>
        <w:t>Statement</w:t>
      </w:r>
      <w:proofErr w:type="spellEnd"/>
      <w:r w:rsidRPr="00C91B7D">
        <w:rPr>
          <w:rFonts w:asciiTheme="minorHAnsi" w:hAnsiTheme="minorHAnsi" w:cstheme="minorHAnsi"/>
          <w:b/>
          <w:i/>
          <w:sz w:val="22"/>
          <w:szCs w:val="22"/>
        </w:rPr>
        <w:t xml:space="preserve"> </w:t>
      </w:r>
      <w:proofErr w:type="spellStart"/>
      <w:r w:rsidRPr="00C91B7D">
        <w:rPr>
          <w:rFonts w:asciiTheme="minorHAnsi" w:hAnsiTheme="minorHAnsi" w:cstheme="minorHAnsi"/>
          <w:b/>
          <w:i/>
          <w:sz w:val="22"/>
          <w:szCs w:val="22"/>
        </w:rPr>
        <w:t>by</w:t>
      </w:r>
      <w:proofErr w:type="spellEnd"/>
      <w:r w:rsidRPr="00C91B7D">
        <w:rPr>
          <w:rFonts w:asciiTheme="minorHAnsi" w:hAnsiTheme="minorHAnsi" w:cstheme="minorHAnsi"/>
          <w:b/>
          <w:i/>
          <w:sz w:val="22"/>
          <w:szCs w:val="22"/>
        </w:rPr>
        <w:t xml:space="preserve"> H.E. Ms Nataša Pirc Musar, </w:t>
      </w:r>
      <w:proofErr w:type="spellStart"/>
      <w:r w:rsidRPr="00C91B7D">
        <w:rPr>
          <w:rFonts w:asciiTheme="minorHAnsi" w:hAnsiTheme="minorHAnsi" w:cstheme="minorHAnsi"/>
          <w:b/>
          <w:i/>
          <w:sz w:val="22"/>
          <w:szCs w:val="22"/>
        </w:rPr>
        <w:t>President</w:t>
      </w:r>
      <w:proofErr w:type="spellEnd"/>
      <w:r w:rsidRPr="00C91B7D">
        <w:rPr>
          <w:rFonts w:asciiTheme="minorHAnsi" w:hAnsiTheme="minorHAnsi" w:cstheme="minorHAnsi"/>
          <w:b/>
          <w:i/>
          <w:sz w:val="22"/>
          <w:szCs w:val="22"/>
        </w:rPr>
        <w:t xml:space="preserve"> </w:t>
      </w:r>
      <w:proofErr w:type="spellStart"/>
      <w:r w:rsidRPr="00C91B7D">
        <w:rPr>
          <w:rFonts w:asciiTheme="minorHAnsi" w:hAnsiTheme="minorHAnsi" w:cstheme="minorHAnsi"/>
          <w:b/>
          <w:i/>
          <w:sz w:val="22"/>
          <w:szCs w:val="22"/>
        </w:rPr>
        <w:t>of</w:t>
      </w:r>
      <w:proofErr w:type="spellEnd"/>
      <w:r w:rsidRPr="00C91B7D">
        <w:rPr>
          <w:rFonts w:asciiTheme="minorHAnsi" w:hAnsiTheme="minorHAnsi" w:cstheme="minorHAnsi"/>
          <w:b/>
          <w:i/>
          <w:sz w:val="22"/>
          <w:szCs w:val="22"/>
        </w:rPr>
        <w:t xml:space="preserve"> </w:t>
      </w:r>
      <w:proofErr w:type="spellStart"/>
      <w:r w:rsidRPr="00C91B7D">
        <w:rPr>
          <w:rFonts w:asciiTheme="minorHAnsi" w:hAnsiTheme="minorHAnsi" w:cstheme="minorHAnsi"/>
          <w:b/>
          <w:i/>
          <w:sz w:val="22"/>
          <w:szCs w:val="22"/>
        </w:rPr>
        <w:t>the</w:t>
      </w:r>
      <w:proofErr w:type="spellEnd"/>
      <w:r w:rsidRPr="00C91B7D">
        <w:rPr>
          <w:rFonts w:asciiTheme="minorHAnsi" w:hAnsiTheme="minorHAnsi" w:cstheme="minorHAnsi"/>
          <w:b/>
          <w:i/>
          <w:sz w:val="22"/>
          <w:szCs w:val="22"/>
        </w:rPr>
        <w:t xml:space="preserve"> </w:t>
      </w:r>
      <w:proofErr w:type="spellStart"/>
      <w:r w:rsidRPr="00C91B7D">
        <w:rPr>
          <w:rFonts w:asciiTheme="minorHAnsi" w:hAnsiTheme="minorHAnsi" w:cstheme="minorHAnsi"/>
          <w:b/>
          <w:i/>
          <w:sz w:val="22"/>
          <w:szCs w:val="22"/>
        </w:rPr>
        <w:t>Republic</w:t>
      </w:r>
      <w:proofErr w:type="spellEnd"/>
      <w:r w:rsidRPr="00C91B7D">
        <w:rPr>
          <w:rFonts w:asciiTheme="minorHAnsi" w:hAnsiTheme="minorHAnsi" w:cstheme="minorHAnsi"/>
          <w:b/>
          <w:i/>
          <w:sz w:val="22"/>
          <w:szCs w:val="22"/>
        </w:rPr>
        <w:t xml:space="preserve"> </w:t>
      </w:r>
      <w:proofErr w:type="spellStart"/>
      <w:r w:rsidRPr="00C91B7D">
        <w:rPr>
          <w:rFonts w:asciiTheme="minorHAnsi" w:hAnsiTheme="minorHAnsi" w:cstheme="minorHAnsi"/>
          <w:b/>
          <w:i/>
          <w:sz w:val="22"/>
          <w:szCs w:val="22"/>
        </w:rPr>
        <w:t>of</w:t>
      </w:r>
      <w:proofErr w:type="spellEnd"/>
      <w:r w:rsidRPr="00C91B7D">
        <w:rPr>
          <w:rFonts w:asciiTheme="minorHAnsi" w:hAnsiTheme="minorHAnsi" w:cstheme="minorHAnsi"/>
          <w:b/>
          <w:i/>
          <w:sz w:val="22"/>
          <w:szCs w:val="22"/>
        </w:rPr>
        <w:t xml:space="preserve"> </w:t>
      </w:r>
      <w:proofErr w:type="spellStart"/>
      <w:r w:rsidRPr="00C91B7D">
        <w:rPr>
          <w:rFonts w:asciiTheme="minorHAnsi" w:hAnsiTheme="minorHAnsi" w:cstheme="minorHAnsi"/>
          <w:b/>
          <w:i/>
          <w:sz w:val="22"/>
          <w:szCs w:val="22"/>
        </w:rPr>
        <w:t>Slovenia</w:t>
      </w:r>
      <w:proofErr w:type="spellEnd"/>
      <w:r w:rsidRPr="00C91B7D">
        <w:rPr>
          <w:rFonts w:asciiTheme="minorHAnsi" w:hAnsiTheme="minorHAnsi" w:cstheme="minorHAnsi"/>
          <w:b/>
          <w:i/>
          <w:sz w:val="22"/>
          <w:szCs w:val="22"/>
        </w:rPr>
        <w:t xml:space="preserve"> at </w:t>
      </w:r>
      <w:proofErr w:type="spellStart"/>
      <w:r w:rsidRPr="00C91B7D">
        <w:rPr>
          <w:rFonts w:asciiTheme="minorHAnsi" w:hAnsiTheme="minorHAnsi" w:cstheme="minorHAnsi"/>
          <w:b/>
          <w:i/>
          <w:sz w:val="22"/>
          <w:szCs w:val="22"/>
        </w:rPr>
        <w:t>the</w:t>
      </w:r>
      <w:proofErr w:type="spellEnd"/>
      <w:r w:rsidRPr="00C91B7D">
        <w:rPr>
          <w:rFonts w:asciiTheme="minorHAnsi" w:hAnsiTheme="minorHAnsi" w:cstheme="minorHAnsi"/>
          <w:b/>
          <w:i/>
          <w:sz w:val="22"/>
          <w:szCs w:val="22"/>
        </w:rPr>
        <w:t xml:space="preserve"> </w:t>
      </w:r>
      <w:proofErr w:type="spellStart"/>
      <w:r w:rsidRPr="00C91B7D">
        <w:rPr>
          <w:rFonts w:asciiTheme="minorHAnsi" w:hAnsiTheme="minorHAnsi" w:cstheme="minorHAnsi"/>
          <w:b/>
          <w:i/>
          <w:sz w:val="22"/>
          <w:szCs w:val="22"/>
        </w:rPr>
        <w:t>Plenary</w:t>
      </w:r>
      <w:proofErr w:type="spellEnd"/>
      <w:r w:rsidRPr="00C91B7D">
        <w:rPr>
          <w:rFonts w:asciiTheme="minorHAnsi" w:hAnsiTheme="minorHAnsi" w:cstheme="minorHAnsi"/>
          <w:b/>
          <w:i/>
          <w:sz w:val="22"/>
          <w:szCs w:val="22"/>
        </w:rPr>
        <w:t xml:space="preserve"> </w:t>
      </w:r>
      <w:proofErr w:type="spellStart"/>
      <w:r w:rsidRPr="00C91B7D">
        <w:rPr>
          <w:rFonts w:asciiTheme="minorHAnsi" w:hAnsiTheme="minorHAnsi" w:cstheme="minorHAnsi"/>
          <w:b/>
          <w:i/>
          <w:sz w:val="22"/>
          <w:szCs w:val="22"/>
        </w:rPr>
        <w:t>Session</w:t>
      </w:r>
      <w:proofErr w:type="spellEnd"/>
      <w:r w:rsidRPr="00C91B7D">
        <w:rPr>
          <w:rFonts w:asciiTheme="minorHAnsi" w:hAnsiTheme="minorHAnsi" w:cstheme="minorHAnsi"/>
          <w:b/>
          <w:i/>
          <w:sz w:val="22"/>
          <w:szCs w:val="22"/>
        </w:rPr>
        <w:t xml:space="preserve"> </w:t>
      </w:r>
    </w:p>
    <w:p w14:paraId="0D95883C" w14:textId="77777777" w:rsidR="00C91B7D" w:rsidRPr="00C91B7D" w:rsidRDefault="00C91B7D" w:rsidP="00C91B7D">
      <w:pPr>
        <w:pStyle w:val="Brezrazmikov"/>
        <w:spacing w:line="276" w:lineRule="auto"/>
        <w:rPr>
          <w:rFonts w:asciiTheme="minorHAnsi" w:hAnsiTheme="minorHAnsi" w:cstheme="minorHAnsi"/>
          <w:b/>
          <w:i/>
        </w:rPr>
      </w:pPr>
    </w:p>
    <w:p w14:paraId="3C982DBB" w14:textId="77777777" w:rsidR="00C91B7D" w:rsidRDefault="00C91B7D" w:rsidP="00C91B7D">
      <w:pPr>
        <w:pStyle w:val="p1"/>
        <w:spacing w:before="0" w:beforeAutospacing="0" w:after="0" w:afterAutospacing="0" w:line="276" w:lineRule="auto"/>
        <w:rPr>
          <w:rFonts w:asciiTheme="minorHAnsi" w:eastAsiaTheme="minorEastAsia" w:hAnsiTheme="minorHAnsi" w:cstheme="minorHAnsi"/>
          <w:color w:val="000000"/>
          <w:sz w:val="22"/>
          <w:szCs w:val="22"/>
          <w:lang w:val="en-GB"/>
        </w:rPr>
      </w:pPr>
    </w:p>
    <w:p w14:paraId="3D3AB24D" w14:textId="77777777" w:rsidR="00C91B7D" w:rsidRPr="00C91B7D" w:rsidRDefault="00C91B7D" w:rsidP="00C91B7D">
      <w:pPr>
        <w:pStyle w:val="p1"/>
        <w:spacing w:before="0" w:beforeAutospacing="0" w:after="0" w:afterAutospacing="0" w:line="276" w:lineRule="auto"/>
        <w:rPr>
          <w:rFonts w:asciiTheme="minorHAnsi" w:eastAsiaTheme="minorEastAsia" w:hAnsiTheme="minorHAnsi" w:cstheme="minorHAnsi"/>
          <w:color w:val="000000"/>
          <w:sz w:val="22"/>
          <w:szCs w:val="22"/>
          <w:lang w:val="en-GB"/>
        </w:rPr>
      </w:pPr>
    </w:p>
    <w:p w14:paraId="351F20CC" w14:textId="77777777" w:rsidR="00C91B7D" w:rsidRPr="00C91B7D" w:rsidRDefault="00C91B7D" w:rsidP="00C91B7D">
      <w:pPr>
        <w:pStyle w:val="p1"/>
        <w:spacing w:before="0" w:beforeAutospacing="0" w:after="0" w:afterAutospacing="0" w:line="276" w:lineRule="auto"/>
        <w:rPr>
          <w:rFonts w:asciiTheme="minorHAnsi" w:eastAsiaTheme="minorEastAsia" w:hAnsiTheme="minorHAnsi" w:cstheme="minorHAnsi"/>
          <w:color w:val="000000"/>
          <w:sz w:val="22"/>
          <w:szCs w:val="22"/>
          <w:lang w:val="en-GB"/>
        </w:rPr>
      </w:pPr>
      <w:r w:rsidRPr="00C91B7D">
        <w:rPr>
          <w:rFonts w:asciiTheme="minorHAnsi" w:eastAsiaTheme="minorEastAsia" w:hAnsiTheme="minorHAnsi" w:cstheme="minorHAnsi"/>
          <w:color w:val="000000"/>
          <w:sz w:val="22"/>
          <w:szCs w:val="22"/>
          <w:lang w:val="en-GB"/>
        </w:rPr>
        <w:t>Mr President,</w:t>
      </w:r>
    </w:p>
    <w:p w14:paraId="0639FEFD" w14:textId="77777777" w:rsidR="00C91B7D" w:rsidRPr="00C91B7D" w:rsidRDefault="00C91B7D" w:rsidP="00C91B7D">
      <w:pPr>
        <w:pStyle w:val="p1"/>
        <w:spacing w:before="0" w:beforeAutospacing="0" w:after="0" w:afterAutospacing="0" w:line="276" w:lineRule="auto"/>
        <w:rPr>
          <w:rFonts w:asciiTheme="minorHAnsi" w:eastAsiaTheme="minorEastAsia" w:hAnsiTheme="minorHAnsi" w:cstheme="minorHAnsi"/>
          <w:color w:val="000000"/>
          <w:sz w:val="22"/>
          <w:szCs w:val="22"/>
          <w:lang w:val="en-GB"/>
        </w:rPr>
      </w:pPr>
      <w:r w:rsidRPr="00C91B7D">
        <w:rPr>
          <w:rFonts w:asciiTheme="minorHAnsi" w:eastAsiaTheme="minorEastAsia" w:hAnsiTheme="minorHAnsi" w:cstheme="minorHAnsi"/>
          <w:color w:val="000000"/>
          <w:sz w:val="22"/>
          <w:szCs w:val="22"/>
          <w:lang w:val="en-GB"/>
        </w:rPr>
        <w:t xml:space="preserve">Mr Secretary-General, </w:t>
      </w:r>
    </w:p>
    <w:p w14:paraId="79F7F152" w14:textId="77777777" w:rsidR="00C91B7D" w:rsidRPr="00C91B7D" w:rsidRDefault="00C91B7D" w:rsidP="00C91B7D">
      <w:pPr>
        <w:pStyle w:val="p1"/>
        <w:spacing w:before="0" w:beforeAutospacing="0" w:after="0" w:afterAutospacing="0" w:line="276" w:lineRule="auto"/>
        <w:rPr>
          <w:rFonts w:asciiTheme="minorHAnsi" w:eastAsiaTheme="minorEastAsia" w:hAnsiTheme="minorHAnsi" w:cstheme="minorHAnsi"/>
          <w:color w:val="000000"/>
          <w:sz w:val="22"/>
          <w:szCs w:val="22"/>
          <w:lang w:val="en-GB"/>
        </w:rPr>
      </w:pPr>
      <w:r w:rsidRPr="00C91B7D">
        <w:rPr>
          <w:rFonts w:asciiTheme="minorHAnsi" w:eastAsiaTheme="minorEastAsia" w:hAnsiTheme="minorHAnsi" w:cstheme="minorHAnsi"/>
          <w:color w:val="000000"/>
          <w:sz w:val="22"/>
          <w:szCs w:val="22"/>
          <w:lang w:val="en-GB"/>
        </w:rPr>
        <w:t>Excellences,</w:t>
      </w:r>
    </w:p>
    <w:p w14:paraId="37F1C695" w14:textId="77777777" w:rsidR="00C91B7D" w:rsidRPr="00C91B7D" w:rsidRDefault="00C91B7D" w:rsidP="00C91B7D">
      <w:pPr>
        <w:pStyle w:val="p1"/>
        <w:spacing w:before="0" w:beforeAutospacing="0" w:after="0" w:afterAutospacing="0" w:line="276" w:lineRule="auto"/>
        <w:rPr>
          <w:rFonts w:asciiTheme="minorHAnsi" w:eastAsiaTheme="minorEastAsia" w:hAnsiTheme="minorHAnsi" w:cstheme="minorHAnsi"/>
          <w:color w:val="000000"/>
          <w:sz w:val="22"/>
          <w:szCs w:val="22"/>
          <w:lang w:val="en-GB"/>
        </w:rPr>
      </w:pPr>
      <w:r w:rsidRPr="00C91B7D">
        <w:rPr>
          <w:rFonts w:asciiTheme="minorHAnsi" w:eastAsiaTheme="minorEastAsia" w:hAnsiTheme="minorHAnsi" w:cstheme="minorHAnsi"/>
          <w:color w:val="000000"/>
          <w:sz w:val="22"/>
          <w:szCs w:val="22"/>
          <w:lang w:val="en-GB"/>
        </w:rPr>
        <w:t>Ladies and Gentlemen,</w:t>
      </w:r>
    </w:p>
    <w:p w14:paraId="515C1C44" w14:textId="77777777" w:rsidR="00C91B7D" w:rsidRPr="00C91B7D" w:rsidRDefault="00C91B7D" w:rsidP="00C91B7D">
      <w:pPr>
        <w:pStyle w:val="Brezrazmikov"/>
        <w:spacing w:line="276" w:lineRule="auto"/>
        <w:rPr>
          <w:rFonts w:asciiTheme="minorHAnsi" w:hAnsiTheme="minorHAnsi" w:cstheme="minorHAnsi"/>
        </w:rPr>
      </w:pPr>
    </w:p>
    <w:p w14:paraId="55B54A3F" w14:textId="77777777" w:rsidR="00C91B7D" w:rsidRPr="00C91B7D" w:rsidRDefault="00C91B7D" w:rsidP="00C91B7D">
      <w:pPr>
        <w:pStyle w:val="p1"/>
        <w:spacing w:after="0" w:afterAutospacing="0" w:line="276" w:lineRule="auto"/>
        <w:jc w:val="both"/>
        <w:rPr>
          <w:rStyle w:val="s1"/>
          <w:rFonts w:asciiTheme="minorHAnsi" w:hAnsiTheme="minorHAnsi" w:cstheme="minorHAnsi"/>
          <w:sz w:val="22"/>
          <w:szCs w:val="22"/>
          <w:lang w:val="en-GB"/>
        </w:rPr>
      </w:pPr>
      <w:r w:rsidRPr="00C91B7D">
        <w:rPr>
          <w:rStyle w:val="s1"/>
          <w:rFonts w:asciiTheme="minorHAnsi" w:hAnsiTheme="minorHAnsi" w:cstheme="minorHAnsi"/>
          <w:sz w:val="22"/>
          <w:szCs w:val="22"/>
          <w:lang w:val="en-GB"/>
        </w:rPr>
        <w:t xml:space="preserve">The </w:t>
      </w:r>
      <w:proofErr w:type="gramStart"/>
      <w:r w:rsidRPr="00C91B7D">
        <w:rPr>
          <w:rFonts w:asciiTheme="minorHAnsi" w:hAnsiTheme="minorHAnsi" w:cstheme="minorHAnsi"/>
          <w:sz w:val="22"/>
          <w:szCs w:val="22"/>
          <w:lang w:val="en-GB"/>
        </w:rPr>
        <w:t>5</w:t>
      </w:r>
      <w:r w:rsidRPr="00C91B7D">
        <w:rPr>
          <w:rFonts w:asciiTheme="minorHAnsi" w:hAnsiTheme="minorHAnsi" w:cstheme="minorHAnsi"/>
          <w:sz w:val="22"/>
          <w:szCs w:val="22"/>
          <w:vertAlign w:val="superscript"/>
          <w:lang w:val="en-GB"/>
        </w:rPr>
        <w:t>th</w:t>
      </w:r>
      <w:proofErr w:type="gramEnd"/>
      <w:r w:rsidRPr="00C91B7D">
        <w:rPr>
          <w:rFonts w:asciiTheme="minorHAnsi" w:hAnsiTheme="minorHAnsi" w:cstheme="minorHAnsi"/>
          <w:sz w:val="22"/>
          <w:szCs w:val="22"/>
          <w:lang w:val="en-GB"/>
        </w:rPr>
        <w:t xml:space="preserve"> UN Conference on the Least Developed Countries</w:t>
      </w:r>
      <w:r w:rsidRPr="00C91B7D">
        <w:rPr>
          <w:rStyle w:val="s1"/>
          <w:rFonts w:asciiTheme="minorHAnsi" w:hAnsiTheme="minorHAnsi" w:cstheme="minorHAnsi"/>
          <w:sz w:val="22"/>
          <w:szCs w:val="22"/>
          <w:lang w:val="en-GB"/>
        </w:rPr>
        <w:t xml:space="preserve"> takes place against the backdrop of multiple crises and global geopolitical challenges. </w:t>
      </w:r>
    </w:p>
    <w:p w14:paraId="26EE4228" w14:textId="77777777" w:rsidR="00C91B7D" w:rsidRPr="00C91B7D" w:rsidRDefault="00C91B7D" w:rsidP="00C91B7D">
      <w:pPr>
        <w:pStyle w:val="p1"/>
        <w:spacing w:after="0" w:afterAutospacing="0" w:line="276" w:lineRule="auto"/>
        <w:jc w:val="both"/>
        <w:rPr>
          <w:rStyle w:val="Poudarek"/>
          <w:rFonts w:asciiTheme="minorHAnsi" w:hAnsiTheme="minorHAnsi" w:cstheme="minorHAnsi"/>
          <w:bCs/>
          <w:i w:val="0"/>
          <w:iCs w:val="0"/>
          <w:sz w:val="22"/>
          <w:szCs w:val="22"/>
          <w:shd w:val="clear" w:color="auto" w:fill="FFFFFF"/>
          <w:lang w:val="en-GB"/>
        </w:rPr>
      </w:pPr>
    </w:p>
    <w:p w14:paraId="1D6CC842" w14:textId="77777777" w:rsidR="00C91B7D" w:rsidRPr="00C91B7D" w:rsidRDefault="00C91B7D" w:rsidP="00C91B7D">
      <w:pPr>
        <w:pStyle w:val="p1"/>
        <w:spacing w:after="0" w:afterAutospacing="0" w:line="276" w:lineRule="auto"/>
        <w:jc w:val="both"/>
        <w:rPr>
          <w:rFonts w:asciiTheme="minorHAnsi" w:eastAsiaTheme="minorEastAsia" w:hAnsiTheme="minorHAnsi" w:cstheme="minorHAnsi"/>
          <w:sz w:val="22"/>
          <w:szCs w:val="22"/>
          <w:lang w:val="en-GB"/>
        </w:rPr>
      </w:pPr>
      <w:r w:rsidRPr="00C91B7D">
        <w:rPr>
          <w:rStyle w:val="Poudarek"/>
          <w:rFonts w:asciiTheme="minorHAnsi" w:hAnsiTheme="minorHAnsi" w:cstheme="minorHAnsi"/>
          <w:bCs/>
          <w:sz w:val="22"/>
          <w:szCs w:val="22"/>
          <w:shd w:val="clear" w:color="auto" w:fill="FFFFFF"/>
          <w:lang w:val="en-GB"/>
        </w:rPr>
        <w:t xml:space="preserve">We have witnessed cascading crises and no country </w:t>
      </w:r>
      <w:proofErr w:type="gramStart"/>
      <w:r w:rsidRPr="00C91B7D">
        <w:rPr>
          <w:rStyle w:val="Poudarek"/>
          <w:rFonts w:asciiTheme="minorHAnsi" w:hAnsiTheme="minorHAnsi" w:cstheme="minorHAnsi"/>
          <w:bCs/>
          <w:sz w:val="22"/>
          <w:szCs w:val="22"/>
          <w:shd w:val="clear" w:color="auto" w:fill="FFFFFF"/>
          <w:lang w:val="en-GB"/>
        </w:rPr>
        <w:t>has been spared</w:t>
      </w:r>
      <w:proofErr w:type="gramEnd"/>
      <w:r w:rsidRPr="00C91B7D">
        <w:rPr>
          <w:rStyle w:val="Poudarek"/>
          <w:rFonts w:asciiTheme="minorHAnsi" w:hAnsiTheme="minorHAnsi" w:cstheme="minorHAnsi"/>
          <w:bCs/>
          <w:sz w:val="22"/>
          <w:szCs w:val="22"/>
          <w:shd w:val="clear" w:color="auto" w:fill="FFFFFF"/>
          <w:lang w:val="en-GB"/>
        </w:rPr>
        <w:t>. Although least developed countries are not responsible for those crises, they remain most vulnerable to external shocks.</w:t>
      </w:r>
      <w:r w:rsidRPr="00C91B7D">
        <w:rPr>
          <w:rStyle w:val="s1"/>
          <w:rFonts w:asciiTheme="minorHAnsi" w:hAnsiTheme="minorHAnsi" w:cstheme="minorHAnsi"/>
          <w:sz w:val="22"/>
          <w:szCs w:val="22"/>
          <w:lang w:val="en-GB"/>
        </w:rPr>
        <w:t xml:space="preserve"> In addition to this, t</w:t>
      </w:r>
      <w:r w:rsidRPr="00C91B7D">
        <w:rPr>
          <w:rFonts w:asciiTheme="minorHAnsi" w:eastAsiaTheme="minorEastAsia" w:hAnsiTheme="minorHAnsi" w:cstheme="minorHAnsi"/>
          <w:sz w:val="22"/>
          <w:szCs w:val="22"/>
          <w:lang w:val="en-GB"/>
        </w:rPr>
        <w:t xml:space="preserve">he COVID-19 pandemic still perseveres among us. This is not merely a health crisis. It causes serious disruption of economies, societies and individuals </w:t>
      </w:r>
      <w:proofErr w:type="gramStart"/>
      <w:r w:rsidRPr="00C91B7D">
        <w:rPr>
          <w:rFonts w:asciiTheme="minorHAnsi" w:eastAsiaTheme="minorEastAsia" w:hAnsiTheme="minorHAnsi" w:cstheme="minorHAnsi"/>
          <w:sz w:val="22"/>
          <w:szCs w:val="22"/>
          <w:lang w:val="en-GB"/>
        </w:rPr>
        <w:t>everywhere,</w:t>
      </w:r>
      <w:proofErr w:type="gramEnd"/>
      <w:r w:rsidRPr="00C91B7D">
        <w:rPr>
          <w:rFonts w:asciiTheme="minorHAnsi" w:eastAsiaTheme="minorEastAsia" w:hAnsiTheme="minorHAnsi" w:cstheme="minorHAnsi"/>
          <w:sz w:val="22"/>
          <w:szCs w:val="22"/>
          <w:lang w:val="en-GB"/>
        </w:rPr>
        <w:t xml:space="preserve"> and in particular in the least developed countries. </w:t>
      </w:r>
    </w:p>
    <w:p w14:paraId="714B49A4" w14:textId="77777777" w:rsidR="00C91B7D" w:rsidRPr="00C91B7D" w:rsidRDefault="00C91B7D" w:rsidP="00C91B7D">
      <w:pPr>
        <w:pStyle w:val="p1"/>
        <w:spacing w:after="0" w:afterAutospacing="0" w:line="276" w:lineRule="auto"/>
        <w:jc w:val="both"/>
        <w:rPr>
          <w:rStyle w:val="s1"/>
          <w:rFonts w:asciiTheme="minorHAnsi" w:hAnsiTheme="minorHAnsi" w:cstheme="minorHAnsi"/>
          <w:sz w:val="22"/>
          <w:szCs w:val="22"/>
          <w:lang w:val="en-GB"/>
        </w:rPr>
      </w:pPr>
      <w:r w:rsidRPr="00C91B7D">
        <w:rPr>
          <w:rStyle w:val="Poudarek"/>
          <w:rFonts w:asciiTheme="minorHAnsi" w:hAnsiTheme="minorHAnsi" w:cstheme="minorHAnsi"/>
          <w:bCs/>
          <w:sz w:val="22"/>
          <w:szCs w:val="22"/>
          <w:shd w:val="clear" w:color="auto" w:fill="FFFFFF"/>
          <w:lang w:val="en-GB"/>
        </w:rPr>
        <w:t xml:space="preserve">The combination of insecurities such as climate change, rising energy, food crises, and ultimately many wars and conflicts </w:t>
      </w:r>
      <w:r w:rsidRPr="00C91B7D">
        <w:rPr>
          <w:rStyle w:val="Poudarek"/>
          <w:rFonts w:asciiTheme="minorHAnsi" w:hAnsiTheme="minorHAnsi" w:cstheme="minorHAnsi"/>
          <w:bCs/>
          <w:sz w:val="22"/>
          <w:szCs w:val="22"/>
          <w:lang w:val="en-GB"/>
        </w:rPr>
        <w:t>have reversed progress in achieving sustainable development goals. This is particularly the case when it comes to poverty reduction, inclusive and equitable quality education, food security and health. W</w:t>
      </w:r>
      <w:r w:rsidRPr="00C91B7D">
        <w:rPr>
          <w:rStyle w:val="s1"/>
          <w:rFonts w:asciiTheme="minorHAnsi" w:hAnsiTheme="minorHAnsi" w:cstheme="minorHAnsi"/>
          <w:sz w:val="22"/>
          <w:szCs w:val="22"/>
          <w:lang w:val="en-GB"/>
        </w:rPr>
        <w:t xml:space="preserve">ithout </w:t>
      </w:r>
      <w:r w:rsidRPr="00C91B7D">
        <w:rPr>
          <w:rFonts w:asciiTheme="minorHAnsi" w:hAnsiTheme="minorHAnsi" w:cstheme="minorHAnsi"/>
          <w:sz w:val="22"/>
          <w:szCs w:val="22"/>
          <w:lang w:val="en-GB"/>
        </w:rPr>
        <w:t xml:space="preserve">determined and co-ordinated </w:t>
      </w:r>
      <w:r w:rsidRPr="00C91B7D">
        <w:rPr>
          <w:rStyle w:val="s1"/>
          <w:rFonts w:asciiTheme="minorHAnsi" w:hAnsiTheme="minorHAnsi" w:cstheme="minorHAnsi"/>
          <w:sz w:val="22"/>
          <w:szCs w:val="22"/>
          <w:lang w:val="en-GB"/>
        </w:rPr>
        <w:t xml:space="preserve">action, the gap between developed high-income countries and least-developed countries will indeed continue to widen, as will the number and percentage of the world's population living in the least-developed countries, whose inhabitants so often have little choice but to leave their homes, not because they want to, </w:t>
      </w:r>
      <w:r w:rsidRPr="00C91B7D">
        <w:rPr>
          <w:rStyle w:val="s1"/>
          <w:rFonts w:asciiTheme="minorHAnsi" w:hAnsiTheme="minorHAnsi" w:cstheme="minorHAnsi"/>
          <w:i/>
          <w:sz w:val="22"/>
          <w:szCs w:val="22"/>
          <w:lang w:val="en-GB"/>
        </w:rPr>
        <w:t>but because they have to</w:t>
      </w:r>
      <w:r w:rsidRPr="00C91B7D">
        <w:rPr>
          <w:rStyle w:val="s1"/>
          <w:rFonts w:asciiTheme="minorHAnsi" w:hAnsiTheme="minorHAnsi" w:cstheme="minorHAnsi"/>
          <w:sz w:val="22"/>
          <w:szCs w:val="22"/>
          <w:lang w:val="en-GB"/>
        </w:rPr>
        <w:t xml:space="preserve">. Regarding the co-ordinated and truly global action, let me be clear:  its main precondition is solidarity. </w:t>
      </w:r>
    </w:p>
    <w:p w14:paraId="70550539" w14:textId="77777777" w:rsidR="00C91B7D" w:rsidRPr="00C91B7D" w:rsidRDefault="00C91B7D" w:rsidP="00C91B7D">
      <w:pPr>
        <w:pStyle w:val="p1"/>
        <w:spacing w:after="0" w:afterAutospacing="0" w:line="276" w:lineRule="auto"/>
        <w:jc w:val="both"/>
        <w:rPr>
          <w:rStyle w:val="s1"/>
          <w:rFonts w:asciiTheme="minorHAnsi" w:hAnsiTheme="minorHAnsi" w:cstheme="minorHAnsi"/>
          <w:bCs/>
          <w:iCs/>
          <w:sz w:val="22"/>
          <w:szCs w:val="22"/>
          <w:shd w:val="clear" w:color="auto" w:fill="FFFFFF"/>
          <w:lang w:val="en-GB"/>
        </w:rPr>
      </w:pPr>
      <w:r w:rsidRPr="00C91B7D">
        <w:rPr>
          <w:rStyle w:val="s1"/>
          <w:rFonts w:asciiTheme="minorHAnsi" w:hAnsiTheme="minorHAnsi" w:cstheme="minorHAnsi"/>
          <w:sz w:val="22"/>
          <w:szCs w:val="22"/>
          <w:lang w:val="en-GB"/>
        </w:rPr>
        <w:t xml:space="preserve">We must accept historical facts. We must take the principle of common but differentiated responsibilities seriously. Only then will effective, rule-based multilateralism become </w:t>
      </w:r>
      <w:r w:rsidRPr="00C91B7D">
        <w:rPr>
          <w:rStyle w:val="s1"/>
          <w:rFonts w:asciiTheme="minorHAnsi" w:hAnsiTheme="minorHAnsi" w:cstheme="minorHAnsi"/>
          <w:i/>
          <w:sz w:val="22"/>
          <w:szCs w:val="22"/>
          <w:lang w:val="en-GB"/>
        </w:rPr>
        <w:t>truly effective</w:t>
      </w:r>
      <w:r w:rsidRPr="00C91B7D">
        <w:rPr>
          <w:rStyle w:val="s1"/>
          <w:rFonts w:asciiTheme="minorHAnsi" w:hAnsiTheme="minorHAnsi" w:cstheme="minorHAnsi"/>
          <w:sz w:val="22"/>
          <w:szCs w:val="22"/>
          <w:lang w:val="en-GB"/>
        </w:rPr>
        <w:t xml:space="preserve">. </w:t>
      </w:r>
      <w:proofErr w:type="gramStart"/>
      <w:r w:rsidRPr="00C91B7D">
        <w:rPr>
          <w:rStyle w:val="s1"/>
          <w:rFonts w:asciiTheme="minorHAnsi" w:hAnsiTheme="minorHAnsi" w:cstheme="minorHAnsi"/>
          <w:sz w:val="22"/>
          <w:szCs w:val="22"/>
          <w:lang w:val="en-GB"/>
        </w:rPr>
        <w:t>And</w:t>
      </w:r>
      <w:proofErr w:type="gramEnd"/>
      <w:r w:rsidRPr="00C91B7D">
        <w:rPr>
          <w:rStyle w:val="s1"/>
          <w:rFonts w:asciiTheme="minorHAnsi" w:hAnsiTheme="minorHAnsi" w:cstheme="minorHAnsi"/>
          <w:sz w:val="22"/>
          <w:szCs w:val="22"/>
          <w:lang w:val="en-GB"/>
        </w:rPr>
        <w:t xml:space="preserve"> the results equitable.</w:t>
      </w:r>
    </w:p>
    <w:p w14:paraId="08B6443C" w14:textId="77777777" w:rsidR="00C91B7D" w:rsidRPr="00C91B7D" w:rsidRDefault="00C91B7D" w:rsidP="00C91B7D">
      <w:pPr>
        <w:pStyle w:val="p1"/>
        <w:spacing w:after="0" w:afterAutospacing="0" w:line="276" w:lineRule="auto"/>
        <w:jc w:val="both"/>
        <w:rPr>
          <w:rStyle w:val="s1"/>
          <w:rFonts w:asciiTheme="minorHAnsi" w:hAnsiTheme="minorHAnsi" w:cstheme="minorHAnsi"/>
          <w:i/>
          <w:sz w:val="22"/>
          <w:szCs w:val="22"/>
          <w:lang w:val="en-GB"/>
        </w:rPr>
      </w:pPr>
    </w:p>
    <w:p w14:paraId="53647442" w14:textId="77777777" w:rsidR="00C91B7D" w:rsidRPr="00C91B7D" w:rsidRDefault="00C91B7D" w:rsidP="00C91B7D">
      <w:pPr>
        <w:pStyle w:val="p1"/>
        <w:spacing w:after="0" w:afterAutospacing="0" w:line="276" w:lineRule="auto"/>
        <w:jc w:val="both"/>
        <w:rPr>
          <w:rStyle w:val="s1"/>
          <w:rFonts w:asciiTheme="minorHAnsi" w:hAnsiTheme="minorHAnsi" w:cstheme="minorHAnsi"/>
          <w:i/>
          <w:sz w:val="22"/>
          <w:szCs w:val="22"/>
          <w:lang w:val="en-GB"/>
        </w:rPr>
      </w:pPr>
    </w:p>
    <w:p w14:paraId="4FCCE63C" w14:textId="77777777" w:rsidR="00C91B7D" w:rsidRPr="00C91B7D" w:rsidRDefault="00C91B7D" w:rsidP="00C91B7D">
      <w:pPr>
        <w:pStyle w:val="p1"/>
        <w:spacing w:after="0" w:afterAutospacing="0" w:line="276" w:lineRule="auto"/>
        <w:jc w:val="both"/>
        <w:rPr>
          <w:rStyle w:val="s1"/>
          <w:rFonts w:asciiTheme="minorHAnsi" w:hAnsiTheme="minorHAnsi" w:cstheme="minorHAnsi"/>
          <w:i/>
          <w:sz w:val="22"/>
          <w:szCs w:val="22"/>
          <w:lang w:val="en-GB"/>
        </w:rPr>
      </w:pPr>
    </w:p>
    <w:p w14:paraId="02A978F9" w14:textId="77777777" w:rsidR="00C91B7D" w:rsidRPr="00C91B7D" w:rsidRDefault="00C91B7D" w:rsidP="00C91B7D">
      <w:pPr>
        <w:pStyle w:val="p1"/>
        <w:spacing w:after="0" w:afterAutospacing="0" w:line="276" w:lineRule="auto"/>
        <w:jc w:val="both"/>
        <w:rPr>
          <w:rStyle w:val="s1"/>
          <w:rFonts w:asciiTheme="minorHAnsi" w:hAnsiTheme="minorHAnsi" w:cstheme="minorHAnsi"/>
          <w:i/>
          <w:sz w:val="22"/>
          <w:szCs w:val="22"/>
          <w:lang w:val="en-GB"/>
        </w:rPr>
      </w:pPr>
    </w:p>
    <w:p w14:paraId="3A928E85" w14:textId="77777777" w:rsidR="00C91B7D" w:rsidRPr="00C91B7D" w:rsidRDefault="00C91B7D" w:rsidP="00C91B7D">
      <w:pPr>
        <w:pStyle w:val="p1"/>
        <w:spacing w:after="0" w:afterAutospacing="0" w:line="276" w:lineRule="auto"/>
        <w:jc w:val="both"/>
        <w:rPr>
          <w:rStyle w:val="s1"/>
          <w:rFonts w:asciiTheme="minorHAnsi" w:hAnsiTheme="minorHAnsi" w:cstheme="minorHAnsi"/>
          <w:i/>
          <w:sz w:val="22"/>
          <w:szCs w:val="22"/>
          <w:lang w:val="en-GB"/>
        </w:rPr>
      </w:pPr>
    </w:p>
    <w:p w14:paraId="237268A6" w14:textId="77777777" w:rsidR="00C91B7D" w:rsidRPr="00C91B7D" w:rsidRDefault="00C91B7D" w:rsidP="00C91B7D">
      <w:pPr>
        <w:pStyle w:val="p1"/>
        <w:spacing w:after="0" w:afterAutospacing="0" w:line="276" w:lineRule="auto"/>
        <w:jc w:val="both"/>
        <w:rPr>
          <w:rStyle w:val="s1"/>
          <w:rFonts w:asciiTheme="minorHAnsi" w:hAnsiTheme="minorHAnsi" w:cstheme="minorHAnsi"/>
          <w:i/>
          <w:sz w:val="22"/>
          <w:szCs w:val="22"/>
          <w:lang w:val="en-GB"/>
        </w:rPr>
      </w:pPr>
      <w:r w:rsidRPr="00C91B7D">
        <w:rPr>
          <w:rStyle w:val="s1"/>
          <w:rFonts w:asciiTheme="minorHAnsi" w:hAnsiTheme="minorHAnsi" w:cstheme="minorHAnsi"/>
          <w:i/>
          <w:sz w:val="22"/>
          <w:szCs w:val="22"/>
          <w:lang w:val="en-GB"/>
        </w:rPr>
        <w:t>Excellences,</w:t>
      </w:r>
    </w:p>
    <w:p w14:paraId="77257B19" w14:textId="77777777" w:rsidR="00C91B7D" w:rsidRPr="00C91B7D" w:rsidRDefault="00C91B7D" w:rsidP="00C91B7D">
      <w:pPr>
        <w:pStyle w:val="p1"/>
        <w:spacing w:after="0" w:afterAutospacing="0" w:line="276" w:lineRule="auto"/>
        <w:jc w:val="both"/>
        <w:rPr>
          <w:rFonts w:asciiTheme="minorHAnsi" w:hAnsiTheme="minorHAnsi" w:cstheme="minorHAnsi"/>
          <w:sz w:val="22"/>
          <w:szCs w:val="22"/>
          <w:lang w:val="en-GB"/>
        </w:rPr>
      </w:pPr>
      <w:r w:rsidRPr="00C91B7D">
        <w:rPr>
          <w:rFonts w:asciiTheme="minorHAnsi" w:hAnsiTheme="minorHAnsi" w:cstheme="minorHAnsi"/>
          <w:sz w:val="22"/>
          <w:szCs w:val="22"/>
          <w:lang w:val="en-GB"/>
        </w:rPr>
        <w:t xml:space="preserve">Slovenia firmly supports the belief that the ownership, leadership and primary responsibility for development in least-developed countries rests with the least-developed countries themselves. At the same time, let me underscore that Slovenia, as a developed state, like other developed countries, carries great responsibility and is ready to contribute to building peaceful and resilient societies, and assist in green transition. </w:t>
      </w:r>
      <w:r w:rsidRPr="00C91B7D">
        <w:rPr>
          <w:rStyle w:val="s1"/>
          <w:rFonts w:asciiTheme="minorHAnsi" w:hAnsiTheme="minorHAnsi" w:cstheme="minorHAnsi"/>
          <w:sz w:val="22"/>
          <w:szCs w:val="22"/>
          <w:lang w:val="en-GB"/>
        </w:rPr>
        <w:t>Climate Justice is a prerogative that we all must internalise.</w:t>
      </w:r>
    </w:p>
    <w:p w14:paraId="73F06344" w14:textId="77777777" w:rsidR="00C91B7D" w:rsidRPr="00C91B7D" w:rsidRDefault="00C91B7D" w:rsidP="00C91B7D">
      <w:pPr>
        <w:pStyle w:val="p1"/>
        <w:spacing w:after="0" w:afterAutospacing="0" w:line="276" w:lineRule="auto"/>
        <w:jc w:val="both"/>
        <w:rPr>
          <w:rFonts w:asciiTheme="minorHAnsi" w:hAnsiTheme="minorHAnsi" w:cstheme="minorHAnsi"/>
          <w:sz w:val="22"/>
          <w:szCs w:val="22"/>
          <w:lang w:val="en-GB"/>
        </w:rPr>
      </w:pPr>
      <w:r w:rsidRPr="00C91B7D">
        <w:rPr>
          <w:rFonts w:asciiTheme="minorHAnsi" w:hAnsiTheme="minorHAnsi" w:cstheme="minorHAnsi"/>
          <w:sz w:val="22"/>
          <w:szCs w:val="22"/>
          <w:lang w:val="en-GB"/>
        </w:rPr>
        <w:t xml:space="preserve">Allow me to address one topic that is high on the agenda at this conference: science, technology and innovation. </w:t>
      </w:r>
      <w:r w:rsidRPr="00C91B7D">
        <w:rPr>
          <w:rStyle w:val="s1"/>
          <w:rFonts w:asciiTheme="minorHAnsi" w:hAnsiTheme="minorHAnsi" w:cstheme="minorHAnsi"/>
          <w:sz w:val="22"/>
          <w:szCs w:val="22"/>
          <w:lang w:val="en-GB"/>
        </w:rPr>
        <w:t xml:space="preserve">Financing for development needs to </w:t>
      </w:r>
      <w:proofErr w:type="gramStart"/>
      <w:r w:rsidRPr="00C91B7D">
        <w:rPr>
          <w:rStyle w:val="s1"/>
          <w:rFonts w:asciiTheme="minorHAnsi" w:hAnsiTheme="minorHAnsi" w:cstheme="minorHAnsi"/>
          <w:sz w:val="22"/>
          <w:szCs w:val="22"/>
          <w:lang w:val="en-GB"/>
        </w:rPr>
        <w:t>be accompanied</w:t>
      </w:r>
      <w:proofErr w:type="gramEnd"/>
      <w:r w:rsidRPr="00C91B7D">
        <w:rPr>
          <w:rStyle w:val="s1"/>
          <w:rFonts w:asciiTheme="minorHAnsi" w:hAnsiTheme="minorHAnsi" w:cstheme="minorHAnsi"/>
          <w:sz w:val="22"/>
          <w:szCs w:val="22"/>
          <w:lang w:val="en-GB"/>
        </w:rPr>
        <w:t xml:space="preserve"> by technological innovation, expertise and technical assistance. </w:t>
      </w:r>
      <w:r w:rsidRPr="00C91B7D">
        <w:rPr>
          <w:rFonts w:asciiTheme="minorHAnsi" w:hAnsiTheme="minorHAnsi" w:cstheme="minorHAnsi"/>
          <w:sz w:val="22"/>
          <w:szCs w:val="22"/>
          <w:lang w:val="en-GB"/>
        </w:rPr>
        <w:t xml:space="preserve">Slovenia’s scientists have developed solutions that could be of wider interest: satellite imaging, remote sensing and Artificial Intelligence tools. </w:t>
      </w:r>
    </w:p>
    <w:p w14:paraId="681D2B33" w14:textId="77777777" w:rsidR="00C91B7D" w:rsidRPr="00C91B7D" w:rsidRDefault="00C91B7D" w:rsidP="00C91B7D">
      <w:pPr>
        <w:pStyle w:val="p1"/>
        <w:spacing w:after="0" w:afterAutospacing="0" w:line="276" w:lineRule="auto"/>
        <w:jc w:val="both"/>
        <w:rPr>
          <w:rFonts w:asciiTheme="minorHAnsi" w:hAnsiTheme="minorHAnsi" w:cstheme="minorHAnsi"/>
          <w:sz w:val="22"/>
          <w:szCs w:val="22"/>
          <w:lang w:val="en-GB"/>
        </w:rPr>
      </w:pPr>
    </w:p>
    <w:p w14:paraId="420F3B56" w14:textId="77777777" w:rsidR="00C91B7D" w:rsidRPr="00C91B7D" w:rsidRDefault="00C91B7D" w:rsidP="00C91B7D">
      <w:pPr>
        <w:pStyle w:val="p1"/>
        <w:spacing w:after="0" w:afterAutospacing="0" w:line="276" w:lineRule="auto"/>
        <w:jc w:val="both"/>
        <w:rPr>
          <w:rFonts w:asciiTheme="minorHAnsi" w:hAnsiTheme="minorHAnsi" w:cstheme="minorHAnsi"/>
          <w:sz w:val="22"/>
          <w:szCs w:val="22"/>
          <w:lang w:val="en-GB"/>
        </w:rPr>
      </w:pPr>
    </w:p>
    <w:p w14:paraId="5D643D17" w14:textId="77777777" w:rsidR="00C91B7D" w:rsidRPr="00C91B7D" w:rsidRDefault="00C91B7D" w:rsidP="00C91B7D">
      <w:pPr>
        <w:pStyle w:val="p1"/>
        <w:spacing w:after="0" w:afterAutospacing="0" w:line="276" w:lineRule="auto"/>
        <w:jc w:val="both"/>
        <w:rPr>
          <w:rFonts w:asciiTheme="minorHAnsi" w:hAnsiTheme="minorHAnsi" w:cstheme="minorHAnsi"/>
          <w:sz w:val="22"/>
          <w:szCs w:val="22"/>
          <w:lang w:val="en-GB"/>
        </w:rPr>
      </w:pPr>
    </w:p>
    <w:p w14:paraId="698875F1" w14:textId="77777777" w:rsidR="00C91B7D" w:rsidRPr="00C91B7D" w:rsidRDefault="00C91B7D" w:rsidP="00C91B7D">
      <w:pPr>
        <w:pStyle w:val="p1"/>
        <w:spacing w:after="0" w:afterAutospacing="0" w:line="276" w:lineRule="auto"/>
        <w:jc w:val="both"/>
        <w:rPr>
          <w:rFonts w:asciiTheme="minorHAnsi" w:hAnsiTheme="minorHAnsi" w:cstheme="minorHAnsi"/>
          <w:sz w:val="22"/>
          <w:szCs w:val="22"/>
          <w:lang w:val="en-GB"/>
        </w:rPr>
      </w:pPr>
    </w:p>
    <w:p w14:paraId="33218F8B" w14:textId="77777777" w:rsidR="00C91B7D" w:rsidRPr="00C91B7D" w:rsidRDefault="00C91B7D" w:rsidP="00C91B7D">
      <w:pPr>
        <w:pStyle w:val="p1"/>
        <w:spacing w:after="0" w:afterAutospacing="0" w:line="276" w:lineRule="auto"/>
        <w:jc w:val="both"/>
        <w:rPr>
          <w:rFonts w:asciiTheme="minorHAnsi" w:hAnsiTheme="minorHAnsi" w:cstheme="minorHAnsi"/>
          <w:sz w:val="22"/>
          <w:szCs w:val="22"/>
          <w:lang w:val="en-GB"/>
        </w:rPr>
      </w:pPr>
    </w:p>
    <w:p w14:paraId="298C9E0A" w14:textId="77777777" w:rsidR="00C91B7D" w:rsidRPr="00C91B7D" w:rsidRDefault="00C91B7D" w:rsidP="00C91B7D">
      <w:pPr>
        <w:pStyle w:val="p1"/>
        <w:spacing w:after="0" w:afterAutospacing="0" w:line="276" w:lineRule="auto"/>
        <w:jc w:val="both"/>
        <w:rPr>
          <w:rFonts w:asciiTheme="minorHAnsi" w:hAnsiTheme="minorHAnsi" w:cstheme="minorHAnsi"/>
          <w:sz w:val="22"/>
          <w:szCs w:val="22"/>
          <w:lang w:val="en-GB"/>
        </w:rPr>
      </w:pPr>
      <w:r w:rsidRPr="00C91B7D">
        <w:rPr>
          <w:rFonts w:asciiTheme="minorHAnsi" w:hAnsiTheme="minorHAnsi" w:cstheme="minorHAnsi"/>
          <w:sz w:val="22"/>
          <w:szCs w:val="22"/>
          <w:lang w:val="en-GB"/>
        </w:rPr>
        <w:t xml:space="preserve">That </w:t>
      </w:r>
      <w:proofErr w:type="gramStart"/>
      <w:r w:rsidRPr="00C91B7D">
        <w:rPr>
          <w:rFonts w:asciiTheme="minorHAnsi" w:hAnsiTheme="minorHAnsi" w:cstheme="minorHAnsi"/>
          <w:sz w:val="22"/>
          <w:szCs w:val="22"/>
          <w:lang w:val="en-GB"/>
        </w:rPr>
        <w:t>being said</w:t>
      </w:r>
      <w:proofErr w:type="gramEnd"/>
      <w:r w:rsidRPr="00C91B7D">
        <w:rPr>
          <w:rFonts w:asciiTheme="minorHAnsi" w:hAnsiTheme="minorHAnsi" w:cstheme="minorHAnsi"/>
          <w:sz w:val="22"/>
          <w:szCs w:val="22"/>
          <w:lang w:val="en-GB"/>
        </w:rPr>
        <w:t xml:space="preserve">, it is important to discuss science not only as an opportunity but also as a challenge. Artificial intelligence, for example, </w:t>
      </w:r>
      <w:proofErr w:type="gramStart"/>
      <w:r w:rsidRPr="00C91B7D">
        <w:rPr>
          <w:rFonts w:asciiTheme="minorHAnsi" w:hAnsiTheme="minorHAnsi" w:cstheme="minorHAnsi"/>
          <w:sz w:val="22"/>
          <w:szCs w:val="22"/>
          <w:lang w:val="en-GB"/>
        </w:rPr>
        <w:t>is broadly used</w:t>
      </w:r>
      <w:proofErr w:type="gramEnd"/>
      <w:r w:rsidRPr="00C91B7D">
        <w:rPr>
          <w:rFonts w:asciiTheme="minorHAnsi" w:hAnsiTheme="minorHAnsi" w:cstheme="minorHAnsi"/>
          <w:sz w:val="22"/>
          <w:szCs w:val="22"/>
          <w:lang w:val="en-GB"/>
        </w:rPr>
        <w:t xml:space="preserve"> – in production processes, global chains, logistics, and in our everyday tasks, such as searching in web browsers. However, if in the wrong hands, it may have damaging effects. We need to be aware of that </w:t>
      </w:r>
      <w:r w:rsidRPr="00C91B7D">
        <w:rPr>
          <w:rFonts w:asciiTheme="minorHAnsi" w:hAnsiTheme="minorHAnsi" w:cstheme="minorHAnsi"/>
          <w:i/>
          <w:sz w:val="22"/>
          <w:szCs w:val="22"/>
          <w:lang w:val="en-GB"/>
        </w:rPr>
        <w:t>and</w:t>
      </w:r>
      <w:r w:rsidRPr="00C91B7D">
        <w:rPr>
          <w:rFonts w:asciiTheme="minorHAnsi" w:hAnsiTheme="minorHAnsi" w:cstheme="minorHAnsi"/>
          <w:sz w:val="22"/>
          <w:szCs w:val="22"/>
          <w:lang w:val="en-GB"/>
        </w:rPr>
        <w:t xml:space="preserve"> we need to </w:t>
      </w:r>
      <w:proofErr w:type="gramStart"/>
      <w:r w:rsidRPr="00C91B7D">
        <w:rPr>
          <w:rFonts w:asciiTheme="minorHAnsi" w:hAnsiTheme="minorHAnsi" w:cstheme="minorHAnsi"/>
          <w:sz w:val="22"/>
          <w:szCs w:val="22"/>
          <w:lang w:val="en-GB"/>
        </w:rPr>
        <w:t>be prepared</w:t>
      </w:r>
      <w:proofErr w:type="gramEnd"/>
      <w:r w:rsidRPr="00C91B7D">
        <w:rPr>
          <w:rFonts w:asciiTheme="minorHAnsi" w:hAnsiTheme="minorHAnsi" w:cstheme="minorHAnsi"/>
          <w:sz w:val="22"/>
          <w:szCs w:val="22"/>
          <w:lang w:val="en-GB"/>
        </w:rPr>
        <w:t xml:space="preserve"> for that in the future. As pointed out in the </w:t>
      </w:r>
      <w:proofErr w:type="spellStart"/>
      <w:r w:rsidRPr="00C91B7D">
        <w:rPr>
          <w:rFonts w:asciiTheme="minorHAnsi" w:hAnsiTheme="minorHAnsi" w:cstheme="minorHAnsi"/>
          <w:sz w:val="22"/>
          <w:szCs w:val="22"/>
          <w:lang w:val="en-GB"/>
        </w:rPr>
        <w:t>DPoA</w:t>
      </w:r>
      <w:proofErr w:type="spellEnd"/>
      <w:r w:rsidRPr="00C91B7D">
        <w:rPr>
          <w:rFonts w:asciiTheme="minorHAnsi" w:hAnsiTheme="minorHAnsi" w:cstheme="minorHAnsi"/>
          <w:sz w:val="22"/>
          <w:szCs w:val="22"/>
          <w:lang w:val="en-GB"/>
        </w:rPr>
        <w:t>, private sector, civil society and academia can make a valuable contribution to meet such challenges.</w:t>
      </w:r>
    </w:p>
    <w:p w14:paraId="1297B79C" w14:textId="77777777" w:rsidR="00C91B7D" w:rsidRPr="00C91B7D" w:rsidRDefault="00C91B7D" w:rsidP="00C91B7D">
      <w:pPr>
        <w:pStyle w:val="p1"/>
        <w:spacing w:after="0" w:afterAutospacing="0" w:line="276" w:lineRule="auto"/>
        <w:jc w:val="both"/>
        <w:rPr>
          <w:rFonts w:asciiTheme="minorHAnsi" w:hAnsiTheme="minorHAnsi" w:cstheme="minorHAnsi"/>
          <w:color w:val="000000"/>
          <w:sz w:val="22"/>
          <w:szCs w:val="22"/>
          <w:shd w:val="clear" w:color="auto" w:fill="FFFFFF"/>
          <w:lang w:val="en-GB"/>
        </w:rPr>
      </w:pPr>
      <w:r w:rsidRPr="00C91B7D">
        <w:rPr>
          <w:rFonts w:asciiTheme="minorHAnsi" w:hAnsiTheme="minorHAnsi" w:cstheme="minorHAnsi"/>
          <w:sz w:val="22"/>
          <w:szCs w:val="22"/>
          <w:lang w:val="en-GB"/>
        </w:rPr>
        <w:t>Last but certainly not least, Slovenia is a strong advocate of h</w:t>
      </w:r>
      <w:r w:rsidRPr="00C91B7D">
        <w:rPr>
          <w:rFonts w:asciiTheme="minorHAnsi" w:hAnsiTheme="minorHAnsi" w:cstheme="minorHAnsi"/>
          <w:color w:val="000000"/>
          <w:sz w:val="22"/>
          <w:szCs w:val="22"/>
          <w:shd w:val="clear" w:color="auto" w:fill="FFFFFF"/>
          <w:lang w:val="en-GB"/>
        </w:rPr>
        <w:t xml:space="preserve">uman rights-based approaches to development. The principles of non-discrimination and inclusiveness are essential to delivering on our pledge to leave no one behind. </w:t>
      </w:r>
    </w:p>
    <w:p w14:paraId="616B8435" w14:textId="77777777" w:rsidR="00C91B7D" w:rsidRPr="00C91B7D" w:rsidRDefault="00C91B7D" w:rsidP="00C91B7D">
      <w:pPr>
        <w:pStyle w:val="p1"/>
        <w:spacing w:after="0" w:afterAutospacing="0" w:line="276" w:lineRule="auto"/>
        <w:jc w:val="both"/>
        <w:rPr>
          <w:rFonts w:asciiTheme="minorHAnsi" w:hAnsiTheme="minorHAnsi" w:cstheme="minorHAnsi"/>
          <w:sz w:val="22"/>
          <w:szCs w:val="22"/>
          <w:lang w:val="en-GB"/>
        </w:rPr>
      </w:pPr>
      <w:r w:rsidRPr="00C91B7D">
        <w:rPr>
          <w:rFonts w:asciiTheme="minorHAnsi" w:hAnsiTheme="minorHAnsi" w:cstheme="minorHAnsi"/>
          <w:sz w:val="22"/>
          <w:szCs w:val="22"/>
          <w:lang w:val="en-GB"/>
        </w:rPr>
        <w:t>I particularly welcome the commitments in the Doha Programme of Action to promote the equality and empowerment of women and girls.</w:t>
      </w:r>
      <w:r w:rsidRPr="00C91B7D">
        <w:rPr>
          <w:rFonts w:asciiTheme="minorHAnsi" w:hAnsiTheme="minorHAnsi" w:cstheme="minorHAnsi"/>
          <w:sz w:val="22"/>
          <w:szCs w:val="22"/>
        </w:rPr>
        <w:t xml:space="preserve"> </w:t>
      </w:r>
      <w:r w:rsidRPr="00C91B7D">
        <w:rPr>
          <w:rFonts w:asciiTheme="minorHAnsi" w:hAnsiTheme="minorHAnsi" w:cstheme="minorHAnsi"/>
          <w:sz w:val="22"/>
          <w:szCs w:val="22"/>
          <w:lang w:val="en-GB"/>
        </w:rPr>
        <w:t>We reaffirm that gender equality and the empowerment of all women and girls and the full realization of their human rights are essential to achieving sustained, inclusive and equitable economic growth and sustainable development for all.</w:t>
      </w:r>
    </w:p>
    <w:p w14:paraId="74BBC95B" w14:textId="77777777" w:rsidR="00C91B7D" w:rsidRPr="00C91B7D" w:rsidRDefault="00C91B7D" w:rsidP="00C91B7D">
      <w:pPr>
        <w:pStyle w:val="p1"/>
        <w:spacing w:after="0" w:afterAutospacing="0" w:line="276" w:lineRule="auto"/>
        <w:jc w:val="both"/>
        <w:rPr>
          <w:rFonts w:asciiTheme="minorHAnsi" w:hAnsiTheme="minorHAnsi" w:cstheme="minorHAnsi"/>
          <w:i/>
          <w:sz w:val="22"/>
          <w:szCs w:val="22"/>
          <w:lang w:val="en-GB"/>
        </w:rPr>
      </w:pPr>
    </w:p>
    <w:p w14:paraId="63289BAC" w14:textId="77777777" w:rsidR="00C91B7D" w:rsidRPr="00C91B7D" w:rsidRDefault="00C91B7D" w:rsidP="00C91B7D">
      <w:pPr>
        <w:pStyle w:val="p1"/>
        <w:spacing w:after="0" w:afterAutospacing="0" w:line="276" w:lineRule="auto"/>
        <w:jc w:val="both"/>
        <w:rPr>
          <w:rFonts w:asciiTheme="minorHAnsi" w:hAnsiTheme="minorHAnsi" w:cstheme="minorHAnsi"/>
          <w:i/>
          <w:sz w:val="22"/>
          <w:szCs w:val="22"/>
          <w:lang w:val="en-GB"/>
        </w:rPr>
      </w:pPr>
    </w:p>
    <w:p w14:paraId="27E8F9D1" w14:textId="77777777" w:rsidR="00C91B7D" w:rsidRPr="00C91B7D" w:rsidRDefault="00C91B7D" w:rsidP="00C91B7D">
      <w:pPr>
        <w:pStyle w:val="p1"/>
        <w:spacing w:after="0" w:afterAutospacing="0" w:line="276" w:lineRule="auto"/>
        <w:jc w:val="both"/>
        <w:rPr>
          <w:rFonts w:asciiTheme="minorHAnsi" w:hAnsiTheme="minorHAnsi" w:cstheme="minorHAnsi"/>
          <w:i/>
          <w:sz w:val="22"/>
          <w:szCs w:val="22"/>
          <w:lang w:val="en-GB"/>
        </w:rPr>
      </w:pPr>
    </w:p>
    <w:p w14:paraId="2FC482B8" w14:textId="77777777" w:rsidR="00C91B7D" w:rsidRPr="00C91B7D" w:rsidRDefault="00C91B7D" w:rsidP="00C91B7D">
      <w:pPr>
        <w:pStyle w:val="p1"/>
        <w:spacing w:after="0" w:afterAutospacing="0" w:line="276" w:lineRule="auto"/>
        <w:jc w:val="both"/>
        <w:rPr>
          <w:rFonts w:asciiTheme="minorHAnsi" w:hAnsiTheme="minorHAnsi" w:cstheme="minorHAnsi"/>
          <w:i/>
          <w:sz w:val="22"/>
          <w:szCs w:val="22"/>
          <w:lang w:val="en-GB"/>
        </w:rPr>
      </w:pPr>
      <w:r w:rsidRPr="00C91B7D">
        <w:rPr>
          <w:rFonts w:asciiTheme="minorHAnsi" w:hAnsiTheme="minorHAnsi" w:cstheme="minorHAnsi"/>
          <w:i/>
          <w:sz w:val="22"/>
          <w:szCs w:val="22"/>
          <w:lang w:val="en-GB"/>
        </w:rPr>
        <w:t xml:space="preserve">Excellences, </w:t>
      </w:r>
    </w:p>
    <w:p w14:paraId="20D7A4BD" w14:textId="77777777" w:rsidR="00C91B7D" w:rsidRPr="00C91B7D" w:rsidRDefault="00C91B7D" w:rsidP="00C91B7D">
      <w:pPr>
        <w:pStyle w:val="p1"/>
        <w:spacing w:after="0" w:afterAutospacing="0" w:line="276" w:lineRule="auto"/>
        <w:jc w:val="both"/>
        <w:rPr>
          <w:rStyle w:val="s1"/>
          <w:rFonts w:asciiTheme="minorHAnsi" w:hAnsiTheme="minorHAnsi" w:cstheme="minorHAnsi"/>
          <w:sz w:val="22"/>
          <w:szCs w:val="22"/>
          <w:lang w:val="en-GB"/>
        </w:rPr>
      </w:pPr>
      <w:r w:rsidRPr="00C91B7D">
        <w:rPr>
          <w:rStyle w:val="s1"/>
          <w:rFonts w:asciiTheme="minorHAnsi" w:hAnsiTheme="minorHAnsi" w:cstheme="minorHAnsi"/>
          <w:sz w:val="22"/>
          <w:szCs w:val="22"/>
          <w:lang w:val="en-GB"/>
        </w:rPr>
        <w:t xml:space="preserve">We all share one planet. The </w:t>
      </w:r>
      <w:r w:rsidRPr="00C91B7D">
        <w:rPr>
          <w:rFonts w:asciiTheme="minorHAnsi" w:hAnsiTheme="minorHAnsi" w:cstheme="minorHAnsi"/>
          <w:sz w:val="22"/>
          <w:szCs w:val="22"/>
          <w:lang w:val="en-GB"/>
        </w:rPr>
        <w:t xml:space="preserve">Doha Programme of Action sets out ambitious targets and commitments. Achieving them is our shared responsibility, based on the principle of multilateralism, with the United Nations at the core of our combined endeavours. </w:t>
      </w:r>
      <w:r w:rsidRPr="00C91B7D">
        <w:rPr>
          <w:rStyle w:val="s1"/>
          <w:rFonts w:asciiTheme="minorHAnsi" w:hAnsiTheme="minorHAnsi" w:cstheme="minorHAnsi"/>
          <w:sz w:val="22"/>
          <w:szCs w:val="22"/>
          <w:lang w:val="en-GB"/>
        </w:rPr>
        <w:t xml:space="preserve">The success of the international community in addressing global challenges depends on the success of our </w:t>
      </w:r>
      <w:proofErr w:type="gramStart"/>
      <w:r w:rsidRPr="00C91B7D">
        <w:rPr>
          <w:rStyle w:val="s1"/>
          <w:rFonts w:asciiTheme="minorHAnsi" w:hAnsiTheme="minorHAnsi" w:cstheme="minorHAnsi"/>
          <w:sz w:val="22"/>
          <w:szCs w:val="22"/>
          <w:lang w:val="en-GB"/>
        </w:rPr>
        <w:t>weakest and most marginalised</w:t>
      </w:r>
      <w:proofErr w:type="gramEnd"/>
      <w:r w:rsidRPr="00C91B7D">
        <w:rPr>
          <w:rStyle w:val="s1"/>
          <w:rFonts w:asciiTheme="minorHAnsi" w:hAnsiTheme="minorHAnsi" w:cstheme="minorHAnsi"/>
          <w:sz w:val="22"/>
          <w:szCs w:val="22"/>
          <w:lang w:val="en-GB"/>
        </w:rPr>
        <w:t xml:space="preserve"> and hence vulnerable members. As we </w:t>
      </w:r>
      <w:proofErr w:type="gramStart"/>
      <w:r w:rsidRPr="00C91B7D">
        <w:rPr>
          <w:rStyle w:val="s1"/>
          <w:rFonts w:asciiTheme="minorHAnsi" w:hAnsiTheme="minorHAnsi" w:cstheme="minorHAnsi"/>
          <w:sz w:val="22"/>
          <w:szCs w:val="22"/>
          <w:lang w:val="en-GB"/>
        </w:rPr>
        <w:t>are gathered</w:t>
      </w:r>
      <w:proofErr w:type="gramEnd"/>
      <w:r w:rsidRPr="00C91B7D">
        <w:rPr>
          <w:rStyle w:val="s1"/>
          <w:rFonts w:asciiTheme="minorHAnsi" w:hAnsiTheme="minorHAnsi" w:cstheme="minorHAnsi"/>
          <w:sz w:val="22"/>
          <w:szCs w:val="22"/>
          <w:lang w:val="en-GB"/>
        </w:rPr>
        <w:t xml:space="preserve"> here in Doha, we must take a </w:t>
      </w:r>
      <w:r w:rsidRPr="00C91B7D">
        <w:rPr>
          <w:rStyle w:val="s1"/>
          <w:rFonts w:asciiTheme="minorHAnsi" w:hAnsiTheme="minorHAnsi" w:cstheme="minorHAnsi"/>
          <w:i/>
          <w:sz w:val="22"/>
          <w:szCs w:val="22"/>
          <w:lang w:val="en-GB"/>
        </w:rPr>
        <w:t>sincere</w:t>
      </w:r>
      <w:r w:rsidRPr="00C91B7D">
        <w:rPr>
          <w:rStyle w:val="s1"/>
          <w:rFonts w:asciiTheme="minorHAnsi" w:hAnsiTheme="minorHAnsi" w:cstheme="minorHAnsi"/>
          <w:sz w:val="22"/>
          <w:szCs w:val="22"/>
          <w:lang w:val="en-GB"/>
        </w:rPr>
        <w:t xml:space="preserve"> pledge to work together and use all our resources and capacities to achieve our common goals. </w:t>
      </w:r>
    </w:p>
    <w:p w14:paraId="0BD79C9D" w14:textId="77777777" w:rsidR="00C91B7D" w:rsidRPr="00C91B7D" w:rsidRDefault="00C91B7D" w:rsidP="00C91B7D">
      <w:pPr>
        <w:pStyle w:val="p1"/>
        <w:spacing w:after="0" w:afterAutospacing="0" w:line="276" w:lineRule="auto"/>
        <w:jc w:val="both"/>
        <w:rPr>
          <w:rStyle w:val="s1"/>
          <w:rFonts w:asciiTheme="minorHAnsi" w:hAnsiTheme="minorHAnsi" w:cstheme="minorHAnsi"/>
          <w:sz w:val="22"/>
          <w:szCs w:val="22"/>
          <w:lang w:val="en-GB"/>
        </w:rPr>
      </w:pPr>
      <w:r w:rsidRPr="00C91B7D">
        <w:rPr>
          <w:rStyle w:val="s1"/>
          <w:rFonts w:asciiTheme="minorHAnsi" w:hAnsiTheme="minorHAnsi" w:cstheme="minorHAnsi"/>
          <w:sz w:val="22"/>
          <w:szCs w:val="22"/>
          <w:lang w:val="en-GB"/>
        </w:rPr>
        <w:t xml:space="preserve">Thank you for your attention. </w:t>
      </w:r>
    </w:p>
    <w:p w14:paraId="1170CB8D" w14:textId="77777777" w:rsidR="00D700C3" w:rsidRPr="00C91B7D" w:rsidRDefault="00D700C3" w:rsidP="00C91B7D">
      <w:pPr>
        <w:pStyle w:val="Naslov"/>
        <w:spacing w:line="276" w:lineRule="auto"/>
        <w:jc w:val="center"/>
        <w:rPr>
          <w:rFonts w:asciiTheme="minorHAnsi" w:hAnsiTheme="minorHAnsi" w:cstheme="minorHAnsi"/>
          <w:i/>
          <w:sz w:val="22"/>
          <w:szCs w:val="22"/>
        </w:rPr>
      </w:pPr>
    </w:p>
    <w:sectPr w:rsidR="00D700C3" w:rsidRPr="00C91B7D" w:rsidSect="00BF6BE3">
      <w:footerReference w:type="default" r:id="rId7"/>
      <w:headerReference w:type="first" r:id="rId8"/>
      <w:footerReference w:type="first" r:id="rId9"/>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BC0E8" w14:textId="77777777" w:rsidR="00444E4D" w:rsidRDefault="00444E4D" w:rsidP="009F6FB1">
      <w:r>
        <w:separator/>
      </w:r>
    </w:p>
  </w:endnote>
  <w:endnote w:type="continuationSeparator" w:id="0">
    <w:p w14:paraId="14D7C88F" w14:textId="77777777" w:rsidR="00444E4D" w:rsidRDefault="00444E4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973B5" w14:textId="77777777" w:rsidR="00444E4D" w:rsidRDefault="00444E4D" w:rsidP="009F6FB1">
      <w:r>
        <w:separator/>
      </w:r>
    </w:p>
  </w:footnote>
  <w:footnote w:type="continuationSeparator" w:id="0">
    <w:p w14:paraId="48246A6C" w14:textId="77777777" w:rsidR="00444E4D" w:rsidRDefault="00444E4D"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B3EF7"/>
    <w:rsid w:val="000D12F4"/>
    <w:rsid w:val="000F2DB1"/>
    <w:rsid w:val="00116427"/>
    <w:rsid w:val="00132A72"/>
    <w:rsid w:val="00152E7D"/>
    <w:rsid w:val="001546D5"/>
    <w:rsid w:val="00162DD3"/>
    <w:rsid w:val="00165949"/>
    <w:rsid w:val="001668FE"/>
    <w:rsid w:val="00195134"/>
    <w:rsid w:val="001E7600"/>
    <w:rsid w:val="00220B65"/>
    <w:rsid w:val="00264303"/>
    <w:rsid w:val="0026682C"/>
    <w:rsid w:val="002A0BA0"/>
    <w:rsid w:val="002B5C21"/>
    <w:rsid w:val="00355E66"/>
    <w:rsid w:val="00393243"/>
    <w:rsid w:val="003B1FCE"/>
    <w:rsid w:val="00444E4D"/>
    <w:rsid w:val="0046130C"/>
    <w:rsid w:val="00485250"/>
    <w:rsid w:val="00493F54"/>
    <w:rsid w:val="004F54E2"/>
    <w:rsid w:val="00507F75"/>
    <w:rsid w:val="00541181"/>
    <w:rsid w:val="005C059F"/>
    <w:rsid w:val="005D0BB5"/>
    <w:rsid w:val="00612F43"/>
    <w:rsid w:val="006269DC"/>
    <w:rsid w:val="00646CFD"/>
    <w:rsid w:val="0066716C"/>
    <w:rsid w:val="00685708"/>
    <w:rsid w:val="006C7BC5"/>
    <w:rsid w:val="006F21E7"/>
    <w:rsid w:val="006F60D9"/>
    <w:rsid w:val="007037D3"/>
    <w:rsid w:val="007126DE"/>
    <w:rsid w:val="007341BF"/>
    <w:rsid w:val="00741BEA"/>
    <w:rsid w:val="00751F0E"/>
    <w:rsid w:val="007D6915"/>
    <w:rsid w:val="0082769F"/>
    <w:rsid w:val="00866B81"/>
    <w:rsid w:val="0088684D"/>
    <w:rsid w:val="008B7A59"/>
    <w:rsid w:val="008E3DAB"/>
    <w:rsid w:val="00915C14"/>
    <w:rsid w:val="00917400"/>
    <w:rsid w:val="00951ED4"/>
    <w:rsid w:val="009974CA"/>
    <w:rsid w:val="00997A2D"/>
    <w:rsid w:val="009A4437"/>
    <w:rsid w:val="009A5B99"/>
    <w:rsid w:val="009E3F41"/>
    <w:rsid w:val="009F6FB1"/>
    <w:rsid w:val="009F7768"/>
    <w:rsid w:val="00A144F1"/>
    <w:rsid w:val="00A14571"/>
    <w:rsid w:val="00A6535D"/>
    <w:rsid w:val="00A76549"/>
    <w:rsid w:val="00AB77F4"/>
    <w:rsid w:val="00B142E4"/>
    <w:rsid w:val="00B80A1F"/>
    <w:rsid w:val="00BF6167"/>
    <w:rsid w:val="00BF6BE3"/>
    <w:rsid w:val="00C21014"/>
    <w:rsid w:val="00C33AB4"/>
    <w:rsid w:val="00C85D52"/>
    <w:rsid w:val="00C91B7D"/>
    <w:rsid w:val="00CF15B0"/>
    <w:rsid w:val="00D700C3"/>
    <w:rsid w:val="00D70FC4"/>
    <w:rsid w:val="00DA7863"/>
    <w:rsid w:val="00DD3CE1"/>
    <w:rsid w:val="00DE1097"/>
    <w:rsid w:val="00DE78A6"/>
    <w:rsid w:val="00E21EC9"/>
    <w:rsid w:val="00EB7739"/>
    <w:rsid w:val="00ED6065"/>
    <w:rsid w:val="00F2060D"/>
    <w:rsid w:val="00F450B4"/>
    <w:rsid w:val="00F55D63"/>
    <w:rsid w:val="00F74E1D"/>
    <w:rsid w:val="00F96995"/>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character" w:styleId="Hiperpovezava">
    <w:name w:val="Hyperlink"/>
    <w:uiPriority w:val="99"/>
    <w:unhideWhenUsed/>
    <w:rsid w:val="00917400"/>
    <w:rPr>
      <w:color w:val="0563C1"/>
      <w:u w:val="single"/>
    </w:rPr>
  </w:style>
  <w:style w:type="paragraph" w:styleId="Brezrazmikov">
    <w:name w:val="No Spacing"/>
    <w:aliases w:val="Clips Body,No Spacing1,ARTICLE TEXT,Medium Grid 21,Spacing,ISSUE AREA,Nessuna spaziatura,SUBHEADING,B,Poglavje/besedilo,Body Copy flush left,Medium Shading 1 - Accent 21,No Spacing2,Medium Shading 1 - Accent 11"/>
    <w:link w:val="BrezrazmikovZnak"/>
    <w:uiPriority w:val="1"/>
    <w:qFormat/>
    <w:rsid w:val="00917400"/>
    <w:rPr>
      <w:rFonts w:ascii="Calibri" w:eastAsia="Calibri" w:hAnsi="Calibri" w:cs="Times New Roman"/>
      <w:kern w:val="0"/>
      <w:sz w:val="22"/>
      <w:szCs w:val="22"/>
      <w:lang w:val="sl-SI"/>
      <w14:ligatures w14:val="none"/>
    </w:rPr>
  </w:style>
  <w:style w:type="paragraph" w:styleId="Naslov">
    <w:name w:val="Title"/>
    <w:basedOn w:val="Navaden"/>
    <w:next w:val="Navaden"/>
    <w:link w:val="NaslovZnak"/>
    <w:uiPriority w:val="10"/>
    <w:qFormat/>
    <w:rsid w:val="00917400"/>
    <w:pPr>
      <w:contextualSpacing/>
    </w:pPr>
    <w:rPr>
      <w:rFonts w:asciiTheme="majorHAnsi" w:eastAsiaTheme="majorEastAsia" w:hAnsiTheme="majorHAnsi" w:cstheme="majorBidi"/>
      <w:spacing w:val="-10"/>
      <w:kern w:val="28"/>
      <w:sz w:val="56"/>
      <w:szCs w:val="56"/>
      <w:lang w:val="sl-SI"/>
      <w14:ligatures w14:val="none"/>
    </w:rPr>
  </w:style>
  <w:style w:type="character" w:customStyle="1" w:styleId="NaslovZnak">
    <w:name w:val="Naslov Znak"/>
    <w:basedOn w:val="Privzetapisavaodstavka"/>
    <w:link w:val="Naslov"/>
    <w:uiPriority w:val="10"/>
    <w:rsid w:val="00917400"/>
    <w:rPr>
      <w:rFonts w:asciiTheme="majorHAnsi" w:eastAsiaTheme="majorEastAsia" w:hAnsiTheme="majorHAnsi" w:cstheme="majorBidi"/>
      <w:spacing w:val="-10"/>
      <w:kern w:val="28"/>
      <w:sz w:val="56"/>
      <w:szCs w:val="56"/>
      <w:lang w:val="sl-SI"/>
      <w14:ligatures w14:val="none"/>
    </w:rPr>
  </w:style>
  <w:style w:type="paragraph" w:customStyle="1" w:styleId="p1">
    <w:name w:val="p1"/>
    <w:basedOn w:val="Navaden"/>
    <w:rsid w:val="00C91B7D"/>
    <w:pPr>
      <w:spacing w:before="100" w:beforeAutospacing="1" w:after="100" w:afterAutospacing="1"/>
    </w:pPr>
    <w:rPr>
      <w:rFonts w:ascii="Times New Roman" w:eastAsia="Times New Roman" w:hAnsi="Times New Roman" w:cs="Times New Roman"/>
      <w:kern w:val="0"/>
      <w:lang w:val="sl-SI" w:eastAsia="sl-SI"/>
      <w14:ligatures w14:val="none"/>
    </w:rPr>
  </w:style>
  <w:style w:type="character" w:customStyle="1" w:styleId="s1">
    <w:name w:val="s1"/>
    <w:basedOn w:val="Privzetapisavaodstavka"/>
    <w:rsid w:val="00C91B7D"/>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locked/>
    <w:rsid w:val="00C91B7D"/>
    <w:rPr>
      <w:rFonts w:ascii="Calibri" w:eastAsia="Calibri" w:hAnsi="Calibri" w:cs="Times New Roman"/>
      <w:kern w:val="0"/>
      <w:sz w:val="22"/>
      <w:szCs w:val="22"/>
      <w:lang w:val="sl-SI"/>
      <w14:ligatures w14:val="none"/>
    </w:rPr>
  </w:style>
  <w:style w:type="character" w:styleId="Poudarek">
    <w:name w:val="Emphasis"/>
    <w:basedOn w:val="Privzetapisavaodstavka"/>
    <w:uiPriority w:val="20"/>
    <w:qFormat/>
    <w:rsid w:val="00C91B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9BDC8CE-8145-4705-9AAA-230A8C8B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cp:revision>
  <dcterms:created xsi:type="dcterms:W3CDTF">2023-03-05T11:30:00Z</dcterms:created>
  <dcterms:modified xsi:type="dcterms:W3CDTF">2023-03-05T11:30:00Z</dcterms:modified>
</cp:coreProperties>
</file>