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2D71F3" w14:textId="77777777" w:rsidR="00A144F1" w:rsidRPr="00BF6BE3" w:rsidRDefault="00A144F1">
      <w:pPr>
        <w:rPr>
          <w:lang w:val="sl-SI"/>
        </w:rPr>
      </w:pPr>
    </w:p>
    <w:p w14:paraId="7DA96C36" w14:textId="77777777" w:rsidR="00BF6BE3" w:rsidRDefault="00BF6BE3">
      <w:pPr>
        <w:rPr>
          <w:lang w:val="sl-SI"/>
        </w:rPr>
      </w:pPr>
    </w:p>
    <w:p w14:paraId="4DF51F41" w14:textId="77777777" w:rsidR="00BF6BE3" w:rsidRPr="00BF6BE3" w:rsidRDefault="00BF6BE3">
      <w:pPr>
        <w:rPr>
          <w:lang w:val="sl-SI"/>
        </w:rPr>
      </w:pPr>
    </w:p>
    <w:p w14:paraId="67A9576A" w14:textId="77777777" w:rsidR="00BF6BE3" w:rsidRPr="00BF6BE3" w:rsidRDefault="00BF6BE3">
      <w:pPr>
        <w:rPr>
          <w:lang w:val="sl-SI"/>
        </w:rPr>
      </w:pPr>
    </w:p>
    <w:p w14:paraId="2687ABC8" w14:textId="0DE6A856" w:rsidR="00FD139F" w:rsidRPr="00FD139F" w:rsidRDefault="003559BD" w:rsidP="00FD139F">
      <w:pPr>
        <w:spacing w:line="360" w:lineRule="auto"/>
        <w:jc w:val="center"/>
        <w:rPr>
          <w:rFonts w:ascii="Arial" w:hAnsi="Arial" w:cs="Arial"/>
          <w:b/>
          <w:lang w:val="sl-SI"/>
        </w:rPr>
      </w:pPr>
      <w:r>
        <w:rPr>
          <w:rFonts w:ascii="Arial" w:hAnsi="Arial" w:cs="Arial"/>
          <w:b/>
          <w:lang w:val="sl-SI"/>
        </w:rPr>
        <w:t>Poslanica</w:t>
      </w:r>
      <w:r w:rsidR="00FD139F" w:rsidRPr="00FD139F">
        <w:rPr>
          <w:rFonts w:ascii="Arial" w:hAnsi="Arial" w:cs="Arial"/>
          <w:b/>
          <w:lang w:val="sl-SI"/>
        </w:rPr>
        <w:t xml:space="preserve"> predsednice Republike Slovenije </w:t>
      </w:r>
    </w:p>
    <w:p w14:paraId="3DD5E0B6" w14:textId="47D006CD" w:rsidR="00FD139F" w:rsidRPr="00FD139F" w:rsidRDefault="00FD139F" w:rsidP="00FD139F">
      <w:pPr>
        <w:spacing w:line="360" w:lineRule="auto"/>
        <w:jc w:val="center"/>
        <w:rPr>
          <w:rFonts w:ascii="Arial" w:hAnsi="Arial" w:cs="Arial"/>
          <w:b/>
          <w:lang w:val="sl-SI"/>
        </w:rPr>
      </w:pPr>
      <w:r>
        <w:rPr>
          <w:rFonts w:ascii="Arial" w:hAnsi="Arial" w:cs="Arial"/>
          <w:b/>
          <w:lang w:val="sl-SI"/>
        </w:rPr>
        <w:t>d</w:t>
      </w:r>
      <w:r w:rsidR="003559BD">
        <w:rPr>
          <w:rFonts w:ascii="Arial" w:hAnsi="Arial" w:cs="Arial"/>
          <w:b/>
          <w:lang w:val="sl-SI"/>
        </w:rPr>
        <w:t>r. Nataše Pirc Musar</w:t>
      </w:r>
    </w:p>
    <w:p w14:paraId="2BFA5473" w14:textId="6255CEFE" w:rsidR="00BF6BE3" w:rsidRPr="00BF6BE3" w:rsidRDefault="00FD139F" w:rsidP="00FD139F">
      <w:pPr>
        <w:spacing w:line="360" w:lineRule="auto"/>
        <w:jc w:val="center"/>
        <w:rPr>
          <w:rFonts w:ascii="Arial" w:hAnsi="Arial" w:cs="Arial"/>
          <w:lang w:val="sl-SI"/>
        </w:rPr>
      </w:pPr>
      <w:r w:rsidRPr="00FD139F">
        <w:rPr>
          <w:rFonts w:ascii="Arial" w:hAnsi="Arial" w:cs="Arial"/>
          <w:b/>
          <w:lang w:val="sl-SI"/>
        </w:rPr>
        <w:t xml:space="preserve">  </w:t>
      </w:r>
      <w:r w:rsidR="003559BD">
        <w:rPr>
          <w:rFonts w:ascii="Arial" w:hAnsi="Arial" w:cs="Arial"/>
          <w:b/>
          <w:lang w:val="sl-SI"/>
        </w:rPr>
        <w:t>ob mednarodnem dnevu spomina na žrtve holokavsta</w:t>
      </w:r>
    </w:p>
    <w:p w14:paraId="3D867CD8" w14:textId="77777777" w:rsidR="00BF6BE3" w:rsidRPr="00BF6BE3" w:rsidRDefault="00BF6BE3" w:rsidP="00BF6BE3">
      <w:pPr>
        <w:spacing w:line="360" w:lineRule="auto"/>
        <w:jc w:val="center"/>
        <w:rPr>
          <w:rFonts w:ascii="Arial" w:hAnsi="Arial" w:cs="Arial"/>
          <w:lang w:val="sl-SI"/>
        </w:rPr>
      </w:pPr>
    </w:p>
    <w:p w14:paraId="6B7045BB" w14:textId="2D6E4A20" w:rsidR="00BF6BE3" w:rsidRPr="00BF6BE3" w:rsidRDefault="003559BD" w:rsidP="00BF6BE3">
      <w:pPr>
        <w:spacing w:line="360" w:lineRule="auto"/>
        <w:jc w:val="center"/>
        <w:rPr>
          <w:rFonts w:ascii="Arial" w:hAnsi="Arial" w:cs="Arial"/>
          <w:lang w:val="sl-SI"/>
        </w:rPr>
      </w:pPr>
      <w:r>
        <w:rPr>
          <w:rFonts w:ascii="Arial" w:hAnsi="Arial" w:cs="Arial"/>
          <w:lang w:val="sl-SI"/>
        </w:rPr>
        <w:t>Predsedniška palača, 27</w:t>
      </w:r>
      <w:r w:rsidR="00BF6BE3" w:rsidRPr="00BF6BE3">
        <w:rPr>
          <w:rFonts w:ascii="Arial" w:hAnsi="Arial" w:cs="Arial"/>
          <w:lang w:val="sl-SI"/>
        </w:rPr>
        <w:t>. januar 2023</w:t>
      </w:r>
    </w:p>
    <w:p w14:paraId="4D2FF9EA" w14:textId="77777777" w:rsidR="00BF6BE3" w:rsidRDefault="00BF6BE3" w:rsidP="00BF6BE3">
      <w:pPr>
        <w:spacing w:line="360" w:lineRule="auto"/>
        <w:jc w:val="both"/>
        <w:rPr>
          <w:rFonts w:ascii="Arial" w:hAnsi="Arial" w:cs="Arial"/>
          <w:lang w:val="sl-SI"/>
        </w:rPr>
      </w:pPr>
    </w:p>
    <w:p w14:paraId="0E00C0E7" w14:textId="77777777" w:rsidR="00BF6BE3" w:rsidRPr="00BF6BE3" w:rsidRDefault="00BF6BE3" w:rsidP="00BF6BE3">
      <w:pPr>
        <w:spacing w:line="360" w:lineRule="auto"/>
        <w:jc w:val="both"/>
        <w:rPr>
          <w:rFonts w:ascii="Arial" w:hAnsi="Arial" w:cs="Arial"/>
          <w:lang w:val="sl-SI"/>
        </w:rPr>
      </w:pPr>
    </w:p>
    <w:p w14:paraId="64861CDD" w14:textId="77777777" w:rsidR="00BF6BE3" w:rsidRDefault="00BF6BE3" w:rsidP="00BF6BE3">
      <w:pPr>
        <w:spacing w:line="360" w:lineRule="auto"/>
        <w:jc w:val="both"/>
        <w:rPr>
          <w:rFonts w:ascii="Arial" w:hAnsi="Arial" w:cs="Arial"/>
          <w:lang w:val="sl-SI"/>
        </w:rPr>
      </w:pPr>
    </w:p>
    <w:p w14:paraId="21774F57" w14:textId="77777777" w:rsidR="00BF6BE3" w:rsidRPr="00BF6BE3" w:rsidRDefault="00BF6BE3" w:rsidP="00BF6BE3">
      <w:pPr>
        <w:spacing w:line="360" w:lineRule="auto"/>
        <w:jc w:val="both"/>
        <w:rPr>
          <w:rFonts w:ascii="Arial" w:hAnsi="Arial" w:cs="Arial"/>
          <w:lang w:val="sl-SI"/>
        </w:rPr>
      </w:pPr>
    </w:p>
    <w:p w14:paraId="5913E1B2" w14:textId="77777777" w:rsidR="003559BD" w:rsidRPr="003559BD" w:rsidRDefault="003559BD" w:rsidP="003559BD">
      <w:pPr>
        <w:spacing w:line="360" w:lineRule="auto"/>
        <w:jc w:val="both"/>
        <w:rPr>
          <w:rFonts w:ascii="Arial" w:hAnsi="Arial" w:cs="Arial"/>
          <w:i/>
          <w:lang w:val="sl-SI"/>
        </w:rPr>
      </w:pPr>
      <w:r w:rsidRPr="003559BD">
        <w:rPr>
          <w:rFonts w:ascii="Arial" w:hAnsi="Arial" w:cs="Arial"/>
          <w:i/>
          <w:lang w:val="sl-SI"/>
        </w:rPr>
        <w:t xml:space="preserve">Danes je mednarodni dan spomina na žrtve holokavsta. Več kot šest milijonov ubitih Judinj in Judov ter tistih, ki so preživeli, a za vekomaj ostali zaznamovani. Žrtev, katerih imen se moramo spominjati vsak dan. </w:t>
      </w:r>
    </w:p>
    <w:p w14:paraId="6AC63E7B" w14:textId="77777777" w:rsidR="003559BD" w:rsidRPr="003559BD" w:rsidRDefault="003559BD" w:rsidP="003559BD">
      <w:pPr>
        <w:spacing w:line="360" w:lineRule="auto"/>
        <w:jc w:val="both"/>
        <w:rPr>
          <w:rFonts w:ascii="Arial" w:hAnsi="Arial" w:cs="Arial"/>
          <w:i/>
          <w:lang w:val="sl-SI"/>
        </w:rPr>
      </w:pPr>
    </w:p>
    <w:p w14:paraId="5257E633" w14:textId="77777777" w:rsidR="003559BD" w:rsidRPr="003559BD" w:rsidRDefault="003559BD" w:rsidP="003559BD">
      <w:pPr>
        <w:spacing w:line="360" w:lineRule="auto"/>
        <w:jc w:val="both"/>
        <w:rPr>
          <w:rFonts w:ascii="Arial" w:hAnsi="Arial" w:cs="Arial"/>
          <w:i/>
          <w:lang w:val="sl-SI"/>
        </w:rPr>
      </w:pPr>
      <w:r w:rsidRPr="003559BD">
        <w:rPr>
          <w:rFonts w:ascii="Arial" w:hAnsi="Arial" w:cs="Arial"/>
          <w:i/>
          <w:lang w:val="sl-SI"/>
        </w:rPr>
        <w:t xml:space="preserve">Dan spomina doživljam kot neopisljivo žalosten. Storjeno je bilo nepopravljivo. Vendar zgodovine ne moremo spremeniti, lahko pa ji prisluhnemo. </w:t>
      </w:r>
    </w:p>
    <w:p w14:paraId="11271390" w14:textId="77777777" w:rsidR="003559BD" w:rsidRPr="003559BD" w:rsidRDefault="003559BD" w:rsidP="003559BD">
      <w:pPr>
        <w:spacing w:line="360" w:lineRule="auto"/>
        <w:jc w:val="both"/>
        <w:rPr>
          <w:rFonts w:ascii="Arial" w:hAnsi="Arial" w:cs="Arial"/>
          <w:i/>
          <w:lang w:val="sl-SI"/>
        </w:rPr>
      </w:pPr>
    </w:p>
    <w:p w14:paraId="23263768" w14:textId="77777777" w:rsidR="003559BD" w:rsidRPr="003559BD" w:rsidRDefault="003559BD" w:rsidP="003559BD">
      <w:pPr>
        <w:spacing w:line="360" w:lineRule="auto"/>
        <w:jc w:val="both"/>
        <w:rPr>
          <w:rFonts w:ascii="Arial" w:hAnsi="Arial" w:cs="Arial"/>
          <w:i/>
          <w:lang w:val="sl-SI"/>
        </w:rPr>
      </w:pPr>
      <w:r w:rsidRPr="003559BD">
        <w:rPr>
          <w:rFonts w:ascii="Arial" w:hAnsi="Arial" w:cs="Arial"/>
          <w:i/>
          <w:lang w:val="sl-SI"/>
        </w:rPr>
        <w:t>Moje sporočilo je preprosto.</w:t>
      </w:r>
    </w:p>
    <w:p w14:paraId="0C285E30" w14:textId="77777777" w:rsidR="003559BD" w:rsidRPr="003559BD" w:rsidRDefault="003559BD" w:rsidP="003559BD">
      <w:pPr>
        <w:spacing w:line="360" w:lineRule="auto"/>
        <w:jc w:val="both"/>
        <w:rPr>
          <w:rFonts w:ascii="Arial" w:hAnsi="Arial" w:cs="Arial"/>
          <w:i/>
          <w:lang w:val="sl-SI"/>
        </w:rPr>
      </w:pPr>
    </w:p>
    <w:p w14:paraId="03B1FCE8" w14:textId="77777777" w:rsidR="003559BD" w:rsidRPr="003559BD" w:rsidRDefault="003559BD" w:rsidP="003559BD">
      <w:pPr>
        <w:spacing w:line="360" w:lineRule="auto"/>
        <w:jc w:val="both"/>
        <w:rPr>
          <w:rFonts w:ascii="Arial" w:hAnsi="Arial" w:cs="Arial"/>
          <w:i/>
          <w:lang w:val="sl-SI"/>
        </w:rPr>
      </w:pPr>
      <w:r w:rsidRPr="003559BD">
        <w:rPr>
          <w:rFonts w:ascii="Arial" w:hAnsi="Arial" w:cs="Arial"/>
          <w:i/>
          <w:lang w:val="sl-SI"/>
        </w:rPr>
        <w:t>Nikoli več.</w:t>
      </w:r>
    </w:p>
    <w:p w14:paraId="5E3FFCDD" w14:textId="77777777" w:rsidR="003559BD" w:rsidRPr="003559BD" w:rsidRDefault="003559BD" w:rsidP="003559BD">
      <w:pPr>
        <w:spacing w:line="360" w:lineRule="auto"/>
        <w:jc w:val="both"/>
        <w:rPr>
          <w:rFonts w:ascii="Arial" w:hAnsi="Arial" w:cs="Arial"/>
          <w:i/>
          <w:lang w:val="sl-SI"/>
        </w:rPr>
      </w:pPr>
    </w:p>
    <w:p w14:paraId="57D4870C" w14:textId="77777777" w:rsidR="003559BD" w:rsidRPr="003559BD" w:rsidRDefault="003559BD" w:rsidP="003559BD">
      <w:pPr>
        <w:spacing w:line="360" w:lineRule="auto"/>
        <w:jc w:val="both"/>
        <w:rPr>
          <w:rFonts w:ascii="Arial" w:hAnsi="Arial" w:cs="Arial"/>
          <w:i/>
          <w:lang w:val="sl-SI"/>
        </w:rPr>
      </w:pPr>
      <w:r w:rsidRPr="003559BD">
        <w:rPr>
          <w:rFonts w:ascii="Arial" w:hAnsi="Arial" w:cs="Arial"/>
          <w:i/>
          <w:lang w:val="sl-SI"/>
        </w:rPr>
        <w:t>Ob mednarodnem dnevu spomina na žrtve holokavsta prosim in pozivam, da se z vsemi močmi upremo sleherni možnosti, ki bi vodila v izključevanje in sovraštvo. Ti neustavljivi sili sta se širili po Evropi od Judov k Romom, Sintom, Slovanom, istospolno usmerjenim, duševno prizadetim, invalidom … Na koncu jima ne bi ubežal nihče.</w:t>
      </w:r>
    </w:p>
    <w:p w14:paraId="0F4DAC42" w14:textId="77777777" w:rsidR="003559BD" w:rsidRPr="003559BD" w:rsidRDefault="003559BD" w:rsidP="003559BD">
      <w:pPr>
        <w:spacing w:line="360" w:lineRule="auto"/>
        <w:jc w:val="both"/>
        <w:rPr>
          <w:rFonts w:ascii="Arial" w:hAnsi="Arial" w:cs="Arial"/>
          <w:i/>
          <w:lang w:val="sl-SI"/>
        </w:rPr>
      </w:pPr>
    </w:p>
    <w:p w14:paraId="31D60BBC" w14:textId="77777777" w:rsidR="003559BD" w:rsidRPr="003559BD" w:rsidRDefault="003559BD" w:rsidP="003559BD">
      <w:pPr>
        <w:spacing w:line="360" w:lineRule="auto"/>
        <w:jc w:val="both"/>
        <w:rPr>
          <w:rFonts w:ascii="Arial" w:hAnsi="Arial" w:cs="Arial"/>
          <w:i/>
          <w:lang w:val="sl-SI"/>
        </w:rPr>
      </w:pPr>
      <w:r w:rsidRPr="003559BD">
        <w:rPr>
          <w:rFonts w:ascii="Arial" w:hAnsi="Arial" w:cs="Arial"/>
          <w:i/>
          <w:lang w:val="sl-SI"/>
        </w:rPr>
        <w:t>Izključevanje in sovraštvo odpirata vrata krvnikom, ki človeštvu zadajo usodne rane.</w:t>
      </w:r>
    </w:p>
    <w:p w14:paraId="7B8D0821" w14:textId="77777777" w:rsidR="003559BD" w:rsidRDefault="003559BD" w:rsidP="003559BD">
      <w:pPr>
        <w:spacing w:line="360" w:lineRule="auto"/>
        <w:jc w:val="both"/>
        <w:rPr>
          <w:rFonts w:ascii="Arial" w:hAnsi="Arial" w:cs="Arial"/>
          <w:i/>
          <w:lang w:val="sl-SI"/>
        </w:rPr>
      </w:pPr>
    </w:p>
    <w:p w14:paraId="314F3291" w14:textId="77777777" w:rsidR="003559BD" w:rsidRPr="003559BD" w:rsidRDefault="003559BD" w:rsidP="003559BD">
      <w:pPr>
        <w:spacing w:line="360" w:lineRule="auto"/>
        <w:jc w:val="both"/>
        <w:rPr>
          <w:rFonts w:ascii="Arial" w:hAnsi="Arial" w:cs="Arial"/>
          <w:i/>
          <w:lang w:val="sl-SI"/>
        </w:rPr>
      </w:pPr>
      <w:bookmarkStart w:id="0" w:name="_GoBack"/>
      <w:bookmarkEnd w:id="0"/>
    </w:p>
    <w:p w14:paraId="6C7DDC36" w14:textId="77777777" w:rsidR="003559BD" w:rsidRPr="003559BD" w:rsidRDefault="003559BD" w:rsidP="003559BD">
      <w:pPr>
        <w:spacing w:line="360" w:lineRule="auto"/>
        <w:jc w:val="both"/>
        <w:rPr>
          <w:rFonts w:ascii="Arial" w:hAnsi="Arial" w:cs="Arial"/>
          <w:i/>
          <w:lang w:val="sl-SI"/>
        </w:rPr>
      </w:pPr>
      <w:r w:rsidRPr="003559BD">
        <w:rPr>
          <w:rFonts w:ascii="Arial" w:hAnsi="Arial" w:cs="Arial"/>
          <w:i/>
          <w:lang w:val="sl-SI"/>
        </w:rPr>
        <w:lastRenderedPageBreak/>
        <w:t xml:space="preserve">Usodne rane, ki se jim lahko izognemo, če nikoli več ne dopustimo, da se zgodovina ponovi. Da se vselej, tudi če se zdi nemogoče, obrnemo k medsebojnemu spoštovanju, sodelovanju, prijateljstvu. To nas učé še živeči pričevalci grozot tistega časa in tako bomo njim ter umrlim izkazali največje spoštovanje. </w:t>
      </w:r>
    </w:p>
    <w:p w14:paraId="3375F822" w14:textId="77777777" w:rsidR="003559BD" w:rsidRPr="003559BD" w:rsidRDefault="003559BD" w:rsidP="003559BD">
      <w:pPr>
        <w:spacing w:line="360" w:lineRule="auto"/>
        <w:jc w:val="both"/>
        <w:rPr>
          <w:rFonts w:ascii="Arial" w:hAnsi="Arial" w:cs="Arial"/>
          <w:i/>
          <w:lang w:val="sl-SI"/>
        </w:rPr>
      </w:pPr>
    </w:p>
    <w:p w14:paraId="4FBCF536" w14:textId="77777777" w:rsidR="003559BD" w:rsidRPr="003559BD" w:rsidRDefault="003559BD" w:rsidP="003559BD">
      <w:pPr>
        <w:spacing w:line="360" w:lineRule="auto"/>
        <w:jc w:val="both"/>
        <w:rPr>
          <w:rFonts w:ascii="Arial" w:hAnsi="Arial" w:cs="Arial"/>
          <w:i/>
          <w:lang w:val="sl-SI"/>
        </w:rPr>
      </w:pPr>
      <w:r w:rsidRPr="003559BD">
        <w:rPr>
          <w:rFonts w:ascii="Arial" w:hAnsi="Arial" w:cs="Arial"/>
          <w:i/>
          <w:lang w:val="sl-SI"/>
        </w:rPr>
        <w:t>Med pričevalci je čudovita gospa, ki je v ženskem koncentracijskem taborišču Ravensbrück imela številko 30153. Njeno ime je Marija Frlan in danes praznuje svoj 103. rojstni dan. Pravi, da je zgodovina lepa in grda, ljudje pa moramo vedeti, kaj je prav in kaj ne.</w:t>
      </w:r>
    </w:p>
    <w:p w14:paraId="1F17EFB0" w14:textId="77777777" w:rsidR="003559BD" w:rsidRPr="003559BD" w:rsidRDefault="003559BD" w:rsidP="003559BD">
      <w:pPr>
        <w:spacing w:line="360" w:lineRule="auto"/>
        <w:jc w:val="both"/>
        <w:rPr>
          <w:rFonts w:ascii="Arial" w:hAnsi="Arial" w:cs="Arial"/>
          <w:i/>
          <w:lang w:val="sl-SI"/>
        </w:rPr>
      </w:pPr>
    </w:p>
    <w:p w14:paraId="7452E8F5" w14:textId="77777777" w:rsidR="003559BD" w:rsidRPr="003559BD" w:rsidRDefault="003559BD" w:rsidP="003559BD">
      <w:pPr>
        <w:spacing w:line="360" w:lineRule="auto"/>
        <w:jc w:val="both"/>
        <w:rPr>
          <w:rFonts w:ascii="Arial" w:hAnsi="Arial" w:cs="Arial"/>
          <w:i/>
          <w:lang w:val="sl-SI"/>
        </w:rPr>
      </w:pPr>
      <w:r w:rsidRPr="003559BD">
        <w:rPr>
          <w:rFonts w:ascii="Arial" w:hAnsi="Arial" w:cs="Arial"/>
          <w:i/>
          <w:lang w:val="sl-SI"/>
        </w:rPr>
        <w:t>Kot predsednica republike, predvsem pa kot mati, si želim, da se v dobro nas in naših otrok ta človeška krutost nikdar več ne ponovi. Srčno verjamem, da vsak izmed nas ve, kaj pomeni biti dober človek. Da znamo z zgledom navdihniti tudi drug drugega.</w:t>
      </w:r>
    </w:p>
    <w:p w14:paraId="2BBFFDC9" w14:textId="77777777" w:rsidR="003559BD" w:rsidRPr="003559BD" w:rsidRDefault="003559BD" w:rsidP="003559BD">
      <w:pPr>
        <w:spacing w:line="360" w:lineRule="auto"/>
        <w:jc w:val="both"/>
        <w:rPr>
          <w:rFonts w:ascii="Arial" w:hAnsi="Arial" w:cs="Arial"/>
          <w:i/>
          <w:lang w:val="sl-SI"/>
        </w:rPr>
      </w:pPr>
    </w:p>
    <w:p w14:paraId="0A258E9E" w14:textId="7F77C861" w:rsidR="00BF6BE3" w:rsidRPr="00493F54" w:rsidRDefault="003559BD" w:rsidP="003559BD">
      <w:pPr>
        <w:spacing w:line="360" w:lineRule="auto"/>
        <w:jc w:val="both"/>
        <w:rPr>
          <w:rFonts w:ascii="Arial" w:hAnsi="Arial" w:cs="Arial"/>
          <w:i/>
          <w:lang w:val="sl-SI"/>
        </w:rPr>
      </w:pPr>
      <w:r w:rsidRPr="003559BD">
        <w:rPr>
          <w:rFonts w:ascii="Arial" w:hAnsi="Arial" w:cs="Arial"/>
          <w:i/>
          <w:lang w:val="sl-SI"/>
        </w:rPr>
        <w:t>Negujmo to zavedanje in bodimo dobri ljudje.</w:t>
      </w:r>
    </w:p>
    <w:sectPr w:rsidR="00BF6BE3" w:rsidRPr="00493F54" w:rsidSect="00BF6BE3">
      <w:footerReference w:type="default" r:id="rId7"/>
      <w:headerReference w:type="first" r:id="rId8"/>
      <w:footerReference w:type="first" r:id="rId9"/>
      <w:pgSz w:w="11906" w:h="16838"/>
      <w:pgMar w:top="1560" w:right="1440" w:bottom="1276" w:left="1440" w:header="11" w:footer="5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7C15C9" w14:textId="77777777" w:rsidR="00DD3CE1" w:rsidRDefault="00DD3CE1" w:rsidP="009F6FB1">
      <w:r>
        <w:separator/>
      </w:r>
    </w:p>
  </w:endnote>
  <w:endnote w:type="continuationSeparator" w:id="0">
    <w:p w14:paraId="1E0DF5FD" w14:textId="77777777" w:rsidR="00DD3CE1" w:rsidRDefault="00DD3CE1" w:rsidP="009F6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4DFED" w14:textId="45AF6EDE" w:rsidR="00BF6BE3" w:rsidRDefault="00BF6BE3">
    <w:pPr>
      <w:pStyle w:val="Noga"/>
    </w:pPr>
    <w:r>
      <w:rPr>
        <w:noProof/>
        <w:lang w:eastAsia="en-GB"/>
      </w:rPr>
      <w:drawing>
        <wp:anchor distT="0" distB="0" distL="114300" distR="114300" simplePos="0" relativeHeight="251661312" behindDoc="0" locked="0" layoutInCell="1" allowOverlap="1" wp14:anchorId="763D1F0D" wp14:editId="7820AEF5">
          <wp:simplePos x="0" y="0"/>
          <wp:positionH relativeFrom="page">
            <wp:posOffset>17145</wp:posOffset>
          </wp:positionH>
          <wp:positionV relativeFrom="paragraph">
            <wp:posOffset>-400050</wp:posOffset>
          </wp:positionV>
          <wp:extent cx="7522845" cy="894701"/>
          <wp:effectExtent l="0" t="0" r="0" b="0"/>
          <wp:wrapNone/>
          <wp:docPr id="68" name="Slika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a:blip r:embed="rId1">
                    <a:extLst>
                      <a:ext uri="{28A0092B-C50C-407E-A947-70E740481C1C}">
                        <a14:useLocalDpi xmlns:a14="http://schemas.microsoft.com/office/drawing/2010/main" val="0"/>
                      </a:ext>
                    </a:extLst>
                  </a:blip>
                  <a:stretch>
                    <a:fillRect/>
                  </a:stretch>
                </pic:blipFill>
                <pic:spPr>
                  <a:xfrm>
                    <a:off x="0" y="0"/>
                    <a:ext cx="7522845" cy="89470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562B4" w14:textId="7D61EB03" w:rsidR="009F6FB1" w:rsidRDefault="005D0BB5" w:rsidP="009F6FB1">
    <w:pPr>
      <w:pStyle w:val="Noga"/>
    </w:pPr>
    <w:r>
      <w:rPr>
        <w:noProof/>
        <w:lang w:eastAsia="en-GB"/>
      </w:rPr>
      <w:drawing>
        <wp:anchor distT="0" distB="0" distL="114300" distR="114300" simplePos="0" relativeHeight="251659264" behindDoc="0" locked="0" layoutInCell="1" allowOverlap="1" wp14:anchorId="7BACC0AE" wp14:editId="21E4E202">
          <wp:simplePos x="0" y="0"/>
          <wp:positionH relativeFrom="page">
            <wp:posOffset>9525</wp:posOffset>
          </wp:positionH>
          <wp:positionV relativeFrom="paragraph">
            <wp:posOffset>-419735</wp:posOffset>
          </wp:positionV>
          <wp:extent cx="7522845" cy="894080"/>
          <wp:effectExtent l="0" t="0" r="1905" b="1270"/>
          <wp:wrapNone/>
          <wp:docPr id="70" name="Slika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a:blip r:embed="rId1">
                    <a:extLst>
                      <a:ext uri="{28A0092B-C50C-407E-A947-70E740481C1C}">
                        <a14:useLocalDpi xmlns:a14="http://schemas.microsoft.com/office/drawing/2010/main" val="0"/>
                      </a:ext>
                    </a:extLst>
                  </a:blip>
                  <a:stretch>
                    <a:fillRect/>
                  </a:stretch>
                </pic:blipFill>
                <pic:spPr>
                  <a:xfrm>
                    <a:off x="0" y="0"/>
                    <a:ext cx="7672895" cy="911913"/>
                  </a:xfrm>
                  <a:prstGeom prst="rect">
                    <a:avLst/>
                  </a:prstGeom>
                </pic:spPr>
              </pic:pic>
            </a:graphicData>
          </a:graphic>
          <wp14:sizeRelH relativeFrom="page">
            <wp14:pctWidth>0</wp14:pctWidth>
          </wp14:sizeRelH>
          <wp14:sizeRelV relativeFrom="page">
            <wp14:pctHeight>0</wp14:pctHeight>
          </wp14:sizeRelV>
        </wp:anchor>
      </w:drawing>
    </w:r>
    <w:r w:rsidR="009F6FB1">
      <w:tab/>
    </w:r>
    <w:r w:rsidR="009F6FB1">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59CCD7" w14:textId="77777777" w:rsidR="00DD3CE1" w:rsidRDefault="00DD3CE1" w:rsidP="009F6FB1">
      <w:r>
        <w:separator/>
      </w:r>
    </w:p>
  </w:footnote>
  <w:footnote w:type="continuationSeparator" w:id="0">
    <w:p w14:paraId="6872ABBD" w14:textId="77777777" w:rsidR="00DD3CE1" w:rsidRDefault="00DD3CE1" w:rsidP="009F6F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3B8D6" w14:textId="60CC48FD" w:rsidR="009F6FB1" w:rsidRDefault="000B3EF7" w:rsidP="000B3EF7">
    <w:pPr>
      <w:pStyle w:val="Glava"/>
      <w:tabs>
        <w:tab w:val="clear" w:pos="9026"/>
      </w:tabs>
      <w:ind w:right="-330" w:hanging="1440"/>
    </w:pPr>
    <w:r>
      <w:rPr>
        <w:noProof/>
        <w:lang w:eastAsia="en-GB"/>
      </w:rPr>
      <w:drawing>
        <wp:inline distT="0" distB="0" distL="0" distR="0" wp14:anchorId="1818F258" wp14:editId="32898250">
          <wp:extent cx="7818354" cy="1550504"/>
          <wp:effectExtent l="0" t="0" r="0" b="0"/>
          <wp:docPr id="69"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124494" cy="161121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FB1"/>
    <w:rsid w:val="000B3EF7"/>
    <w:rsid w:val="000F2DB1"/>
    <w:rsid w:val="00116427"/>
    <w:rsid w:val="001546D5"/>
    <w:rsid w:val="001E7600"/>
    <w:rsid w:val="00264303"/>
    <w:rsid w:val="0026682C"/>
    <w:rsid w:val="003559BD"/>
    <w:rsid w:val="00355E66"/>
    <w:rsid w:val="00393243"/>
    <w:rsid w:val="003B1FCE"/>
    <w:rsid w:val="0046130C"/>
    <w:rsid w:val="00485250"/>
    <w:rsid w:val="00493F54"/>
    <w:rsid w:val="005D0BB5"/>
    <w:rsid w:val="0066716C"/>
    <w:rsid w:val="007037D3"/>
    <w:rsid w:val="007126DE"/>
    <w:rsid w:val="00741BEA"/>
    <w:rsid w:val="008B7A59"/>
    <w:rsid w:val="009E3F41"/>
    <w:rsid w:val="009F6FB1"/>
    <w:rsid w:val="00A144F1"/>
    <w:rsid w:val="00A14571"/>
    <w:rsid w:val="00B142E4"/>
    <w:rsid w:val="00BF6BE3"/>
    <w:rsid w:val="00DA7863"/>
    <w:rsid w:val="00DD3CE1"/>
    <w:rsid w:val="00DE1097"/>
    <w:rsid w:val="00F2060D"/>
    <w:rsid w:val="00F55D63"/>
    <w:rsid w:val="00FD139F"/>
    <w:rsid w:val="00FE65B4"/>
  </w:rsids>
  <m:mathPr>
    <m:mathFont m:val="Cambria Math"/>
    <m:brkBin m:val="before"/>
    <m:brkBinSub m:val="--"/>
    <m:smallFrac m:val="0"/>
    <m:dispDef/>
    <m:lMargin m:val="0"/>
    <m:rMargin m:val="0"/>
    <m:defJc m:val="centerGroup"/>
    <m:wrapIndent m:val="1440"/>
    <m:intLim m:val="subSup"/>
    <m:naryLim m:val="undOvr"/>
  </m:mathPr>
  <w:themeFontLang w:val="aa-E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8F04028"/>
  <w15:chartTrackingRefBased/>
  <w15:docId w15:val="{5BD3760A-2E5D-524F-B8CE-F43C1CCB8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aa-ET"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9F6FB1"/>
    <w:pPr>
      <w:tabs>
        <w:tab w:val="center" w:pos="4513"/>
        <w:tab w:val="right" w:pos="9026"/>
      </w:tabs>
    </w:pPr>
  </w:style>
  <w:style w:type="character" w:customStyle="1" w:styleId="GlavaZnak">
    <w:name w:val="Glava Znak"/>
    <w:basedOn w:val="Privzetapisavaodstavka"/>
    <w:link w:val="Glava"/>
    <w:uiPriority w:val="99"/>
    <w:rsid w:val="009F6FB1"/>
    <w:rPr>
      <w:lang w:val="en-GB"/>
    </w:rPr>
  </w:style>
  <w:style w:type="paragraph" w:styleId="Noga">
    <w:name w:val="footer"/>
    <w:basedOn w:val="Navaden"/>
    <w:link w:val="NogaZnak"/>
    <w:uiPriority w:val="99"/>
    <w:unhideWhenUsed/>
    <w:rsid w:val="009F6FB1"/>
    <w:pPr>
      <w:tabs>
        <w:tab w:val="center" w:pos="4513"/>
        <w:tab w:val="right" w:pos="9026"/>
      </w:tabs>
    </w:pPr>
  </w:style>
  <w:style w:type="character" w:customStyle="1" w:styleId="NogaZnak">
    <w:name w:val="Noga Znak"/>
    <w:basedOn w:val="Privzetapisavaodstavka"/>
    <w:link w:val="Noga"/>
    <w:uiPriority w:val="99"/>
    <w:rsid w:val="009F6FB1"/>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6344A0E-2065-44EA-AD9C-2C2366D62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Pages>
  <Words>275</Words>
  <Characters>1574</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Pirc Musar</dc:creator>
  <cp:keywords/>
  <dc:description/>
  <cp:lastModifiedBy>Jan Kovačič</cp:lastModifiedBy>
  <cp:revision>7</cp:revision>
  <dcterms:created xsi:type="dcterms:W3CDTF">2023-01-25T19:19:00Z</dcterms:created>
  <dcterms:modified xsi:type="dcterms:W3CDTF">2023-01-27T07:31:00Z</dcterms:modified>
</cp:coreProperties>
</file>